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B7C" w:rsidRDefault="00D21618" w:rsidP="00D21618">
      <w:pPr>
        <w:jc w:val="both"/>
        <w:rPr>
          <w:rFonts w:ascii="Arial" w:hAnsi="Arial" w:cs="Arial"/>
          <w:color w:val="000000"/>
          <w:sz w:val="22"/>
          <w:szCs w:val="22"/>
        </w:rPr>
      </w:pPr>
      <w:r w:rsidRPr="00655885">
        <w:rPr>
          <w:rFonts w:ascii="Arial" w:hAnsi="Arial" w:cs="Arial"/>
          <w:b/>
          <w:color w:val="000000"/>
          <w:sz w:val="22"/>
          <w:szCs w:val="22"/>
        </w:rPr>
        <w:t>OBČINA ŽALEC</w:t>
      </w:r>
      <w:r w:rsidRPr="00655885">
        <w:rPr>
          <w:rFonts w:ascii="Arial" w:hAnsi="Arial" w:cs="Arial"/>
          <w:color w:val="000000"/>
          <w:sz w:val="22"/>
          <w:szCs w:val="22"/>
        </w:rPr>
        <w:t xml:space="preserve">, Ulica Savinjske čete 5, 3310 Žalec, ki jo zastopa župan Janko Kos </w:t>
      </w:r>
    </w:p>
    <w:p w:rsidR="00D21618" w:rsidRPr="00655885" w:rsidRDefault="007C4B7C" w:rsidP="00D21618">
      <w:pPr>
        <w:jc w:val="both"/>
        <w:rPr>
          <w:rFonts w:ascii="Arial" w:hAnsi="Arial" w:cs="Arial"/>
          <w:color w:val="000000"/>
          <w:sz w:val="22"/>
          <w:szCs w:val="22"/>
        </w:rPr>
      </w:pPr>
      <w:r>
        <w:rPr>
          <w:rFonts w:ascii="Arial" w:hAnsi="Arial" w:cs="Arial"/>
          <w:color w:val="000000"/>
          <w:sz w:val="22"/>
          <w:szCs w:val="22"/>
        </w:rPr>
        <w:t>matična št.: 5881544, davčna št.: 62546708</w:t>
      </w:r>
      <w:r w:rsidR="00D21618" w:rsidRPr="00655885">
        <w:rPr>
          <w:rFonts w:ascii="Arial" w:hAnsi="Arial" w:cs="Arial"/>
          <w:color w:val="000000"/>
          <w:sz w:val="22"/>
          <w:szCs w:val="22"/>
        </w:rPr>
        <w:t>, podračun št.:</w:t>
      </w:r>
      <w:r>
        <w:rPr>
          <w:rFonts w:ascii="Arial" w:hAnsi="Arial" w:cs="Arial"/>
          <w:color w:val="000000"/>
          <w:sz w:val="22"/>
          <w:szCs w:val="22"/>
        </w:rPr>
        <w:t xml:space="preserve"> 01390-0100004366 pri UJP Žalec</w:t>
      </w:r>
      <w:r w:rsidR="00D21618" w:rsidRPr="00655885">
        <w:rPr>
          <w:rFonts w:ascii="Arial" w:hAnsi="Arial" w:cs="Arial"/>
          <w:color w:val="000000"/>
          <w:sz w:val="22"/>
          <w:szCs w:val="22"/>
        </w:rPr>
        <w:t xml:space="preserve">, </w:t>
      </w:r>
    </w:p>
    <w:p w:rsidR="00D21618" w:rsidRPr="00655885" w:rsidRDefault="00D21618" w:rsidP="00D21618">
      <w:pPr>
        <w:jc w:val="both"/>
        <w:rPr>
          <w:rFonts w:ascii="Arial" w:hAnsi="Arial" w:cs="Arial"/>
          <w:color w:val="000000"/>
          <w:sz w:val="22"/>
          <w:szCs w:val="22"/>
        </w:rPr>
      </w:pPr>
      <w:r>
        <w:rPr>
          <w:rFonts w:ascii="Arial" w:hAnsi="Arial" w:cs="Arial"/>
          <w:color w:val="000000"/>
          <w:sz w:val="22"/>
          <w:szCs w:val="22"/>
        </w:rPr>
        <w:t>v nadaljevanju: občina</w:t>
      </w:r>
    </w:p>
    <w:p w:rsidR="00D21618" w:rsidRPr="008E1826" w:rsidRDefault="00D21618" w:rsidP="00D21618">
      <w:pPr>
        <w:jc w:val="both"/>
        <w:rPr>
          <w:color w:val="000000"/>
        </w:rPr>
      </w:pPr>
    </w:p>
    <w:p w:rsidR="00D21618" w:rsidRPr="00655885" w:rsidRDefault="00D21618" w:rsidP="00D21618">
      <w:pPr>
        <w:jc w:val="both"/>
        <w:rPr>
          <w:rFonts w:ascii="Arial" w:hAnsi="Arial" w:cs="Arial"/>
          <w:color w:val="000000"/>
          <w:sz w:val="22"/>
          <w:szCs w:val="22"/>
        </w:rPr>
      </w:pPr>
      <w:r w:rsidRPr="00655885">
        <w:rPr>
          <w:rFonts w:ascii="Arial" w:hAnsi="Arial" w:cs="Arial"/>
          <w:color w:val="000000"/>
          <w:sz w:val="22"/>
          <w:szCs w:val="22"/>
        </w:rPr>
        <w:t>in</w:t>
      </w:r>
    </w:p>
    <w:p w:rsidR="00D21618" w:rsidRPr="00655885" w:rsidRDefault="00D21618" w:rsidP="00D21618">
      <w:pPr>
        <w:jc w:val="both"/>
        <w:rPr>
          <w:rFonts w:ascii="Arial" w:hAnsi="Arial" w:cs="Arial"/>
          <w:color w:val="000000"/>
          <w:sz w:val="22"/>
          <w:szCs w:val="22"/>
        </w:rPr>
      </w:pPr>
    </w:p>
    <w:p w:rsidR="00D21618" w:rsidRPr="00655885" w:rsidRDefault="001B3BD8" w:rsidP="002C7606">
      <w:pPr>
        <w:jc w:val="both"/>
        <w:rPr>
          <w:rFonts w:ascii="Arial" w:hAnsi="Arial" w:cs="Arial"/>
          <w:color w:val="000000"/>
          <w:sz w:val="22"/>
          <w:szCs w:val="22"/>
        </w:rPr>
      </w:pPr>
      <w:r w:rsidRPr="00B25FF3">
        <w:rPr>
          <w:rFonts w:ascii="Arial" w:hAnsi="Arial" w:cs="Arial"/>
          <w:b/>
          <w:color w:val="000000"/>
          <w:sz w:val="22"/>
          <w:szCs w:val="22"/>
        </w:rPr>
        <w:t>DRUŠTVO</w:t>
      </w:r>
      <w:r w:rsidRPr="00B25FF3">
        <w:rPr>
          <w:rFonts w:ascii="Arial" w:hAnsi="Arial" w:cs="Arial"/>
          <w:color w:val="000000"/>
          <w:sz w:val="22"/>
          <w:szCs w:val="22"/>
        </w:rPr>
        <w:t>:____________________</w:t>
      </w:r>
      <w:r w:rsidRPr="00B25FF3">
        <w:rPr>
          <w:rFonts w:ascii="Arial" w:hAnsi="Arial" w:cs="Arial"/>
          <w:b/>
          <w:color w:val="000000"/>
          <w:sz w:val="22"/>
          <w:szCs w:val="22"/>
        </w:rPr>
        <w:t xml:space="preserve">, </w:t>
      </w:r>
      <w:r w:rsidRPr="00B25FF3">
        <w:rPr>
          <w:rFonts w:ascii="Arial" w:hAnsi="Arial" w:cs="Arial"/>
          <w:color w:val="000000"/>
          <w:sz w:val="22"/>
          <w:szCs w:val="22"/>
        </w:rPr>
        <w:t xml:space="preserve">Naslov:___________________, ki ga zastopa </w:t>
      </w:r>
      <w:r w:rsidR="007C4B7C">
        <w:rPr>
          <w:rFonts w:ascii="Arial" w:hAnsi="Arial" w:cs="Arial"/>
          <w:color w:val="000000"/>
          <w:sz w:val="22"/>
          <w:szCs w:val="22"/>
        </w:rPr>
        <w:t>zakoniti zastopnik</w:t>
      </w:r>
      <w:r w:rsidRPr="007C4B7C">
        <w:rPr>
          <w:rFonts w:ascii="Arial" w:hAnsi="Arial" w:cs="Arial"/>
          <w:color w:val="000000"/>
          <w:sz w:val="22"/>
          <w:szCs w:val="22"/>
        </w:rPr>
        <w:t>______________</w:t>
      </w:r>
      <w:r w:rsidRPr="00B25FF3">
        <w:rPr>
          <w:rFonts w:ascii="Arial" w:hAnsi="Arial" w:cs="Arial"/>
          <w:color w:val="000000"/>
          <w:sz w:val="22"/>
          <w:szCs w:val="22"/>
        </w:rPr>
        <w:t xml:space="preserve">, </w:t>
      </w:r>
      <w:r w:rsidR="007C4B7C" w:rsidRPr="007C4B7C">
        <w:rPr>
          <w:rFonts w:ascii="Arial" w:hAnsi="Arial" w:cs="Arial"/>
          <w:color w:val="000000"/>
          <w:sz w:val="22"/>
          <w:szCs w:val="22"/>
        </w:rPr>
        <w:t>matična št. ___________________</w:t>
      </w:r>
      <w:r w:rsidR="007C4B7C">
        <w:rPr>
          <w:rFonts w:ascii="Arial" w:hAnsi="Arial" w:cs="Arial"/>
          <w:color w:val="000000"/>
          <w:sz w:val="22"/>
          <w:szCs w:val="22"/>
        </w:rPr>
        <w:t xml:space="preserve">, </w:t>
      </w:r>
      <w:r w:rsidRPr="00B25FF3">
        <w:rPr>
          <w:rFonts w:ascii="Arial" w:hAnsi="Arial" w:cs="Arial"/>
          <w:color w:val="000000"/>
          <w:sz w:val="22"/>
          <w:szCs w:val="22"/>
        </w:rPr>
        <w:t>davčna številka:</w:t>
      </w:r>
      <w:r w:rsidRPr="007C4B7C">
        <w:rPr>
          <w:rFonts w:ascii="Arial" w:hAnsi="Arial" w:cs="Arial"/>
          <w:color w:val="000000"/>
          <w:sz w:val="22"/>
          <w:szCs w:val="22"/>
        </w:rPr>
        <w:t>_________________</w:t>
      </w:r>
      <w:r w:rsidRPr="00B25FF3">
        <w:rPr>
          <w:rFonts w:ascii="Arial" w:hAnsi="Arial" w:cs="Arial"/>
          <w:color w:val="000000"/>
          <w:sz w:val="22"/>
          <w:szCs w:val="22"/>
        </w:rPr>
        <w:t>, transakcijski račun št.: _____</w:t>
      </w:r>
      <w:r>
        <w:rPr>
          <w:rFonts w:ascii="Arial" w:hAnsi="Arial" w:cs="Arial"/>
          <w:color w:val="000000"/>
          <w:sz w:val="22"/>
          <w:szCs w:val="22"/>
        </w:rPr>
        <w:t xml:space="preserve">______________________ odprt pri </w:t>
      </w:r>
      <w:r w:rsidR="00D21618" w:rsidRPr="007C4B7C">
        <w:rPr>
          <w:rFonts w:ascii="Arial" w:hAnsi="Arial" w:cs="Arial"/>
          <w:color w:val="000000"/>
          <w:sz w:val="22"/>
          <w:szCs w:val="22"/>
        </w:rPr>
        <w:t>_</w:t>
      </w:r>
      <w:r w:rsidR="007C4B7C">
        <w:rPr>
          <w:rFonts w:ascii="Arial" w:hAnsi="Arial" w:cs="Arial"/>
          <w:color w:val="000000"/>
          <w:sz w:val="22"/>
          <w:szCs w:val="22"/>
        </w:rPr>
        <w:t>____________</w:t>
      </w:r>
      <w:r w:rsidR="00D21618" w:rsidRPr="00655885">
        <w:rPr>
          <w:rFonts w:ascii="Arial" w:hAnsi="Arial" w:cs="Arial"/>
          <w:color w:val="000000"/>
          <w:sz w:val="22"/>
          <w:szCs w:val="22"/>
        </w:rPr>
        <w:t xml:space="preserve">, </w:t>
      </w:r>
    </w:p>
    <w:p w:rsidR="00D21618" w:rsidRPr="00655885" w:rsidRDefault="00D21618" w:rsidP="002C7606">
      <w:pPr>
        <w:jc w:val="both"/>
        <w:rPr>
          <w:rFonts w:ascii="Arial" w:hAnsi="Arial" w:cs="Arial"/>
          <w:color w:val="000000"/>
          <w:sz w:val="22"/>
          <w:szCs w:val="22"/>
        </w:rPr>
      </w:pPr>
      <w:r w:rsidRPr="00655885">
        <w:rPr>
          <w:rFonts w:ascii="Arial" w:hAnsi="Arial" w:cs="Arial"/>
          <w:color w:val="000000"/>
          <w:sz w:val="22"/>
          <w:szCs w:val="22"/>
        </w:rPr>
        <w:t>v nadaljevanju</w:t>
      </w:r>
      <w:r>
        <w:rPr>
          <w:rFonts w:ascii="Arial" w:hAnsi="Arial" w:cs="Arial"/>
          <w:color w:val="000000"/>
          <w:sz w:val="22"/>
          <w:szCs w:val="22"/>
        </w:rPr>
        <w:t>: prejemnik sredstev</w:t>
      </w:r>
    </w:p>
    <w:p w:rsidR="00D21618" w:rsidRPr="00655885" w:rsidRDefault="00D21618" w:rsidP="00D21618">
      <w:pPr>
        <w:jc w:val="both"/>
        <w:rPr>
          <w:rFonts w:ascii="Arial" w:hAnsi="Arial" w:cs="Arial"/>
          <w:color w:val="000000"/>
          <w:sz w:val="22"/>
          <w:szCs w:val="22"/>
        </w:rPr>
      </w:pPr>
    </w:p>
    <w:p w:rsidR="00D21618" w:rsidRPr="00655885" w:rsidRDefault="00D21618" w:rsidP="00D21618">
      <w:pPr>
        <w:jc w:val="both"/>
        <w:rPr>
          <w:rFonts w:ascii="Arial" w:hAnsi="Arial" w:cs="Arial"/>
          <w:color w:val="000000"/>
          <w:sz w:val="22"/>
          <w:szCs w:val="22"/>
        </w:rPr>
      </w:pPr>
      <w:r w:rsidRPr="00655885">
        <w:rPr>
          <w:rFonts w:ascii="Arial" w:hAnsi="Arial" w:cs="Arial"/>
          <w:color w:val="000000"/>
          <w:sz w:val="22"/>
          <w:szCs w:val="22"/>
        </w:rPr>
        <w:t>skleneta naslednjo</w:t>
      </w:r>
    </w:p>
    <w:p w:rsidR="00D21618" w:rsidRPr="00655885" w:rsidRDefault="00D21618" w:rsidP="00D21618">
      <w:pPr>
        <w:jc w:val="both"/>
        <w:rPr>
          <w:rFonts w:ascii="Arial" w:hAnsi="Arial" w:cs="Arial"/>
          <w:color w:val="000000"/>
          <w:sz w:val="22"/>
          <w:szCs w:val="22"/>
        </w:rPr>
      </w:pPr>
    </w:p>
    <w:p w:rsidR="00D21618" w:rsidRPr="00655885" w:rsidRDefault="00D21618" w:rsidP="00D21618">
      <w:pPr>
        <w:jc w:val="center"/>
        <w:rPr>
          <w:rFonts w:ascii="Arial" w:hAnsi="Arial" w:cs="Arial"/>
          <w:b/>
          <w:color w:val="000000"/>
          <w:sz w:val="22"/>
          <w:szCs w:val="22"/>
        </w:rPr>
      </w:pPr>
      <w:r>
        <w:rPr>
          <w:rFonts w:ascii="Arial" w:hAnsi="Arial" w:cs="Arial"/>
          <w:b/>
          <w:color w:val="000000"/>
          <w:sz w:val="22"/>
          <w:szCs w:val="22"/>
        </w:rPr>
        <w:t xml:space="preserve">POGODBO </w:t>
      </w:r>
      <w:r w:rsidRPr="00655885">
        <w:rPr>
          <w:rFonts w:ascii="Arial" w:hAnsi="Arial" w:cs="Arial"/>
          <w:b/>
          <w:color w:val="000000"/>
          <w:sz w:val="22"/>
          <w:szCs w:val="22"/>
        </w:rPr>
        <w:t>ŠT. __________________</w:t>
      </w:r>
    </w:p>
    <w:p w:rsidR="00D21618" w:rsidRPr="00074648" w:rsidRDefault="00D21618" w:rsidP="00074648">
      <w:pPr>
        <w:jc w:val="center"/>
        <w:rPr>
          <w:rFonts w:ascii="Arial" w:hAnsi="Arial" w:cs="Arial"/>
          <w:b/>
          <w:sz w:val="22"/>
          <w:szCs w:val="22"/>
        </w:rPr>
      </w:pPr>
      <w:r>
        <w:rPr>
          <w:rFonts w:ascii="Arial" w:hAnsi="Arial" w:cs="Arial"/>
          <w:b/>
          <w:sz w:val="22"/>
          <w:szCs w:val="22"/>
        </w:rPr>
        <w:t>O SOFINANCIRANJU</w:t>
      </w:r>
      <w:r w:rsidRPr="001D5D41">
        <w:rPr>
          <w:rFonts w:ascii="Arial" w:hAnsi="Arial" w:cs="Arial"/>
          <w:b/>
          <w:sz w:val="22"/>
          <w:szCs w:val="22"/>
        </w:rPr>
        <w:t xml:space="preserve"> INVESTICIJ V Š</w:t>
      </w:r>
      <w:r>
        <w:rPr>
          <w:rFonts w:ascii="Arial" w:hAnsi="Arial" w:cs="Arial"/>
          <w:b/>
          <w:sz w:val="22"/>
          <w:szCs w:val="22"/>
        </w:rPr>
        <w:t>PORTNE OBJEKTE</w:t>
      </w:r>
      <w:r w:rsidR="00ED4626">
        <w:rPr>
          <w:rFonts w:ascii="Arial" w:hAnsi="Arial" w:cs="Arial"/>
          <w:b/>
          <w:sz w:val="22"/>
          <w:szCs w:val="22"/>
        </w:rPr>
        <w:t>/OPREMO</w:t>
      </w:r>
      <w:r>
        <w:rPr>
          <w:rFonts w:ascii="Arial" w:hAnsi="Arial" w:cs="Arial"/>
          <w:b/>
          <w:sz w:val="22"/>
          <w:szCs w:val="22"/>
        </w:rPr>
        <w:t xml:space="preserve"> IN SOFINANCIRANJU</w:t>
      </w:r>
      <w:r w:rsidRPr="001D5D41">
        <w:rPr>
          <w:rFonts w:ascii="Arial" w:hAnsi="Arial" w:cs="Arial"/>
          <w:b/>
          <w:sz w:val="22"/>
          <w:szCs w:val="22"/>
        </w:rPr>
        <w:t xml:space="preserve"> TEKOČEGA VZDRŽEVANJA ŠPORTNIH OBJ</w:t>
      </w:r>
      <w:r w:rsidR="0027420B">
        <w:rPr>
          <w:rFonts w:ascii="Arial" w:hAnsi="Arial" w:cs="Arial"/>
          <w:b/>
          <w:sz w:val="22"/>
          <w:szCs w:val="22"/>
        </w:rPr>
        <w:t>EKTOV V OBČINI ŽALEC V LETU 2020</w:t>
      </w:r>
    </w:p>
    <w:p w:rsidR="00D21618" w:rsidRPr="00D21618" w:rsidRDefault="00D21618" w:rsidP="00B24023">
      <w:pPr>
        <w:spacing w:before="300"/>
        <w:jc w:val="center"/>
        <w:rPr>
          <w:rFonts w:ascii="Arial" w:hAnsi="Arial" w:cs="Arial"/>
          <w:sz w:val="22"/>
          <w:szCs w:val="22"/>
        </w:rPr>
      </w:pPr>
      <w:r w:rsidRPr="00D21618">
        <w:rPr>
          <w:rFonts w:ascii="Arial" w:hAnsi="Arial" w:cs="Arial"/>
          <w:sz w:val="22"/>
          <w:szCs w:val="22"/>
        </w:rPr>
        <w:t>1. člen</w:t>
      </w:r>
    </w:p>
    <w:p w:rsidR="00074648" w:rsidRDefault="00D21618" w:rsidP="00074648">
      <w:pPr>
        <w:jc w:val="both"/>
        <w:rPr>
          <w:rFonts w:ascii="Arial" w:hAnsi="Arial" w:cs="Arial"/>
          <w:sz w:val="22"/>
          <w:szCs w:val="22"/>
        </w:rPr>
      </w:pPr>
      <w:r w:rsidRPr="00D21618">
        <w:rPr>
          <w:rFonts w:ascii="Arial" w:hAnsi="Arial" w:cs="Arial"/>
          <w:sz w:val="22"/>
          <w:szCs w:val="22"/>
        </w:rPr>
        <w:t xml:space="preserve">Pogodbeni stranki ugotavljata, da je </w:t>
      </w:r>
      <w:r>
        <w:rPr>
          <w:rFonts w:ascii="Arial" w:hAnsi="Arial" w:cs="Arial"/>
          <w:sz w:val="22"/>
          <w:szCs w:val="22"/>
        </w:rPr>
        <w:t>občina</w:t>
      </w:r>
      <w:r w:rsidR="00116079">
        <w:rPr>
          <w:rFonts w:ascii="Arial" w:hAnsi="Arial" w:cs="Arial"/>
          <w:sz w:val="22"/>
          <w:szCs w:val="22"/>
        </w:rPr>
        <w:t xml:space="preserve"> investiciji</w:t>
      </w:r>
      <w:r w:rsidR="00704DBC">
        <w:rPr>
          <w:rFonts w:ascii="Arial" w:hAnsi="Arial" w:cs="Arial"/>
          <w:sz w:val="22"/>
          <w:szCs w:val="22"/>
        </w:rPr>
        <w:t xml:space="preserve"> in tekoče vzdrževanje</w:t>
      </w:r>
      <w:r w:rsidRPr="00D21618">
        <w:rPr>
          <w:rFonts w:ascii="Arial" w:hAnsi="Arial" w:cs="Arial"/>
          <w:sz w:val="22"/>
          <w:szCs w:val="22"/>
        </w:rPr>
        <w:t xml:space="preserve"> </w:t>
      </w:r>
      <w:r w:rsidR="00BB0A93">
        <w:rPr>
          <w:rFonts w:ascii="Arial" w:hAnsi="Arial" w:cs="Arial"/>
          <w:sz w:val="22"/>
          <w:szCs w:val="22"/>
        </w:rPr>
        <w:t>iz drugega</w:t>
      </w:r>
      <w:r w:rsidR="00074648">
        <w:rPr>
          <w:rFonts w:ascii="Arial" w:hAnsi="Arial" w:cs="Arial"/>
          <w:sz w:val="22"/>
          <w:szCs w:val="22"/>
        </w:rPr>
        <w:t xml:space="preserve"> člena te pogodbe, </w:t>
      </w:r>
      <w:r w:rsidRPr="00D21618">
        <w:rPr>
          <w:rFonts w:ascii="Arial" w:hAnsi="Arial" w:cs="Arial"/>
          <w:sz w:val="22"/>
          <w:szCs w:val="22"/>
        </w:rPr>
        <w:t>odobril</w:t>
      </w:r>
      <w:r>
        <w:rPr>
          <w:rFonts w:ascii="Arial" w:hAnsi="Arial" w:cs="Arial"/>
          <w:sz w:val="22"/>
          <w:szCs w:val="22"/>
        </w:rPr>
        <w:t>a</w:t>
      </w:r>
      <w:r w:rsidRPr="00D21618">
        <w:rPr>
          <w:rFonts w:ascii="Arial" w:hAnsi="Arial" w:cs="Arial"/>
          <w:sz w:val="22"/>
          <w:szCs w:val="22"/>
        </w:rPr>
        <w:t xml:space="preserve"> na podlagi </w:t>
      </w:r>
      <w:r w:rsidR="00074648">
        <w:rPr>
          <w:rFonts w:ascii="Arial" w:hAnsi="Arial" w:cs="Arial"/>
          <w:sz w:val="22"/>
          <w:szCs w:val="22"/>
        </w:rPr>
        <w:t>izvedenega javnega razpisa za sofinanciranje investicij v športne objekte</w:t>
      </w:r>
      <w:r w:rsidR="00ED4626">
        <w:rPr>
          <w:rFonts w:ascii="Arial" w:hAnsi="Arial" w:cs="Arial"/>
          <w:sz w:val="22"/>
          <w:szCs w:val="22"/>
        </w:rPr>
        <w:t>/opremo</w:t>
      </w:r>
      <w:r w:rsidR="00074648">
        <w:rPr>
          <w:rFonts w:ascii="Arial" w:hAnsi="Arial" w:cs="Arial"/>
          <w:sz w:val="22"/>
          <w:szCs w:val="22"/>
        </w:rPr>
        <w:t xml:space="preserve"> in sofinanciranje tekočega vzdrževanja športnih objektov v Ob</w:t>
      </w:r>
      <w:r w:rsidR="0027420B">
        <w:rPr>
          <w:rFonts w:ascii="Arial" w:hAnsi="Arial" w:cs="Arial"/>
          <w:sz w:val="22"/>
          <w:szCs w:val="22"/>
        </w:rPr>
        <w:t>čini Žalec v letu 2020</w:t>
      </w:r>
      <w:r w:rsidR="00ED4626">
        <w:rPr>
          <w:rFonts w:ascii="Arial" w:hAnsi="Arial" w:cs="Arial"/>
          <w:sz w:val="22"/>
          <w:szCs w:val="22"/>
        </w:rPr>
        <w:t xml:space="preserve">, z dne </w:t>
      </w:r>
      <w:r w:rsidR="0027420B">
        <w:rPr>
          <w:rFonts w:ascii="Arial" w:hAnsi="Arial" w:cs="Arial"/>
          <w:sz w:val="22"/>
          <w:szCs w:val="22"/>
        </w:rPr>
        <w:t>_______</w:t>
      </w:r>
      <w:r w:rsidR="00074648">
        <w:rPr>
          <w:rFonts w:ascii="Arial" w:hAnsi="Arial" w:cs="Arial"/>
          <w:sz w:val="22"/>
          <w:szCs w:val="22"/>
        </w:rPr>
        <w:t xml:space="preserve">, in </w:t>
      </w:r>
      <w:r w:rsidR="00074648" w:rsidRPr="00655885">
        <w:rPr>
          <w:rFonts w:ascii="Arial" w:hAnsi="Arial" w:cs="Arial"/>
          <w:color w:val="000000"/>
          <w:sz w:val="22"/>
          <w:szCs w:val="22"/>
        </w:rPr>
        <w:t xml:space="preserve">odločbe št. </w:t>
      </w:r>
      <w:r w:rsidR="00074648" w:rsidRPr="0027420B">
        <w:rPr>
          <w:rFonts w:ascii="Arial" w:hAnsi="Arial" w:cs="Arial"/>
          <w:color w:val="000000"/>
          <w:sz w:val="22"/>
          <w:szCs w:val="22"/>
        </w:rPr>
        <w:t>_____________</w:t>
      </w:r>
      <w:r w:rsidR="0027420B">
        <w:rPr>
          <w:rFonts w:ascii="Arial" w:hAnsi="Arial" w:cs="Arial"/>
          <w:color w:val="000000"/>
          <w:sz w:val="22"/>
          <w:szCs w:val="22"/>
        </w:rPr>
        <w:t>.</w:t>
      </w:r>
    </w:p>
    <w:p w:rsidR="00B24023" w:rsidRPr="00B24023" w:rsidRDefault="00B24023" w:rsidP="000A3248">
      <w:pPr>
        <w:spacing w:before="300"/>
        <w:jc w:val="center"/>
        <w:rPr>
          <w:rFonts w:ascii="Arial" w:hAnsi="Arial" w:cs="Arial"/>
          <w:sz w:val="22"/>
          <w:szCs w:val="22"/>
        </w:rPr>
      </w:pPr>
      <w:r w:rsidRPr="00B24023">
        <w:rPr>
          <w:rFonts w:ascii="Arial" w:hAnsi="Arial" w:cs="Arial"/>
          <w:sz w:val="22"/>
          <w:szCs w:val="22"/>
        </w:rPr>
        <w:t>2. člen</w:t>
      </w:r>
    </w:p>
    <w:p w:rsidR="00074648" w:rsidRDefault="00074648" w:rsidP="00DF6434">
      <w:pPr>
        <w:jc w:val="both"/>
        <w:rPr>
          <w:rFonts w:ascii="Arial" w:hAnsi="Arial" w:cs="Arial"/>
          <w:sz w:val="22"/>
          <w:szCs w:val="22"/>
        </w:rPr>
      </w:pPr>
      <w:r w:rsidRPr="00B24023">
        <w:rPr>
          <w:rFonts w:ascii="Arial" w:hAnsi="Arial" w:cs="Arial"/>
          <w:sz w:val="22"/>
          <w:szCs w:val="22"/>
        </w:rPr>
        <w:t xml:space="preserve">Predmet te pogodbe je sofinanciranje izvedbe investicij v </w:t>
      </w:r>
      <w:r>
        <w:rPr>
          <w:rFonts w:ascii="Arial" w:hAnsi="Arial" w:cs="Arial"/>
          <w:sz w:val="22"/>
          <w:szCs w:val="22"/>
        </w:rPr>
        <w:t>športne objekte</w:t>
      </w:r>
      <w:r w:rsidR="00ED4626">
        <w:rPr>
          <w:rFonts w:ascii="Arial" w:hAnsi="Arial" w:cs="Arial"/>
          <w:sz w:val="22"/>
          <w:szCs w:val="22"/>
        </w:rPr>
        <w:t>/opremo</w:t>
      </w:r>
      <w:r w:rsidRPr="00B24023">
        <w:rPr>
          <w:rFonts w:ascii="Arial" w:hAnsi="Arial" w:cs="Arial"/>
          <w:sz w:val="22"/>
          <w:szCs w:val="22"/>
        </w:rPr>
        <w:t xml:space="preserve"> in sofinanciranje tekočega vzdrževanja športnih obj</w:t>
      </w:r>
      <w:r w:rsidR="00D2206A">
        <w:rPr>
          <w:rFonts w:ascii="Arial" w:hAnsi="Arial" w:cs="Arial"/>
          <w:sz w:val="22"/>
          <w:szCs w:val="22"/>
        </w:rPr>
        <w:t>ektov v Občini Žalec v letu 2020</w:t>
      </w:r>
      <w:r w:rsidRPr="00B24023">
        <w:rPr>
          <w:rFonts w:ascii="Arial" w:hAnsi="Arial" w:cs="Arial"/>
          <w:sz w:val="22"/>
          <w:szCs w:val="22"/>
        </w:rPr>
        <w:t>.</w:t>
      </w:r>
    </w:p>
    <w:p w:rsidR="00074648" w:rsidRDefault="00074648" w:rsidP="00B24023">
      <w:pPr>
        <w:jc w:val="both"/>
        <w:rPr>
          <w:rFonts w:ascii="Arial" w:hAnsi="Arial" w:cs="Arial"/>
          <w:sz w:val="22"/>
          <w:szCs w:val="22"/>
        </w:rPr>
      </w:pPr>
    </w:p>
    <w:p w:rsidR="00B24023" w:rsidRDefault="00B24023" w:rsidP="00B24023">
      <w:pPr>
        <w:jc w:val="both"/>
        <w:rPr>
          <w:rFonts w:ascii="Arial" w:hAnsi="Arial" w:cs="Arial"/>
          <w:sz w:val="22"/>
          <w:szCs w:val="22"/>
        </w:rPr>
      </w:pPr>
      <w:r w:rsidRPr="00B24023">
        <w:rPr>
          <w:rFonts w:ascii="Arial" w:hAnsi="Arial" w:cs="Arial"/>
          <w:sz w:val="22"/>
          <w:szCs w:val="22"/>
        </w:rPr>
        <w:t xml:space="preserve">Na osnovi meril in kriterijev, določenih v razpisni dokumentaciji, so bila </w:t>
      </w:r>
      <w:r>
        <w:rPr>
          <w:rFonts w:ascii="Arial" w:hAnsi="Arial" w:cs="Arial"/>
          <w:sz w:val="22"/>
          <w:szCs w:val="22"/>
        </w:rPr>
        <w:t xml:space="preserve">prejemniku </w:t>
      </w:r>
      <w:r w:rsidRPr="00B24023">
        <w:rPr>
          <w:rFonts w:ascii="Arial" w:hAnsi="Arial" w:cs="Arial"/>
          <w:sz w:val="22"/>
          <w:szCs w:val="22"/>
        </w:rPr>
        <w:t>sredstev dodelj</w:t>
      </w:r>
      <w:r>
        <w:rPr>
          <w:rFonts w:ascii="Arial" w:hAnsi="Arial" w:cs="Arial"/>
          <w:sz w:val="22"/>
          <w:szCs w:val="22"/>
        </w:rPr>
        <w:t xml:space="preserve">ena sredstva za sofinanciranje </w:t>
      </w:r>
      <w:r w:rsidRPr="00074648">
        <w:rPr>
          <w:rFonts w:ascii="Arial" w:hAnsi="Arial" w:cs="Arial"/>
          <w:b/>
          <w:sz w:val="22"/>
          <w:szCs w:val="22"/>
        </w:rPr>
        <w:t>investicije v športne objekte</w:t>
      </w:r>
      <w:r w:rsidRPr="00B24023">
        <w:rPr>
          <w:rFonts w:ascii="Arial" w:hAnsi="Arial" w:cs="Arial"/>
          <w:sz w:val="22"/>
          <w:szCs w:val="22"/>
        </w:rPr>
        <w:t xml:space="preserve"> v Občini Žalec v naslednjih zneskih:</w:t>
      </w:r>
    </w:p>
    <w:p w:rsidR="00B24023" w:rsidRDefault="00B24023" w:rsidP="00B24023">
      <w:pPr>
        <w:jc w:val="both"/>
        <w:rPr>
          <w:rFonts w:ascii="Arial" w:hAnsi="Arial" w:cs="Arial"/>
          <w:sz w:val="22"/>
          <w:szCs w:val="22"/>
        </w:rPr>
      </w:pPr>
    </w:p>
    <w:tbl>
      <w:tblPr>
        <w:tblW w:w="9111" w:type="dxa"/>
        <w:tblCellMar>
          <w:left w:w="0" w:type="dxa"/>
          <w:right w:w="0" w:type="dxa"/>
        </w:tblCellMar>
        <w:tblLook w:val="0000" w:firstRow="0" w:lastRow="0" w:firstColumn="0" w:lastColumn="0" w:noHBand="0" w:noVBand="0"/>
      </w:tblPr>
      <w:tblGrid>
        <w:gridCol w:w="6867"/>
        <w:gridCol w:w="2244"/>
      </w:tblGrid>
      <w:tr w:rsidR="00B24023" w:rsidRPr="00B24023" w:rsidTr="00B24023">
        <w:trPr>
          <w:cantSplit/>
          <w:trHeight w:val="410"/>
        </w:trPr>
        <w:tc>
          <w:tcPr>
            <w:tcW w:w="6867" w:type="dxa"/>
            <w:tcBorders>
              <w:top w:val="single" w:sz="12" w:space="0" w:color="auto"/>
              <w:left w:val="single" w:sz="12" w:space="0" w:color="auto"/>
              <w:bottom w:val="single" w:sz="4" w:space="0" w:color="auto"/>
              <w:right w:val="single" w:sz="12" w:space="0" w:color="000000"/>
            </w:tcBorders>
            <w:noWrap/>
            <w:tcMar>
              <w:top w:w="17" w:type="dxa"/>
              <w:left w:w="17" w:type="dxa"/>
              <w:bottom w:w="0" w:type="dxa"/>
              <w:right w:w="17" w:type="dxa"/>
            </w:tcMar>
            <w:vAlign w:val="center"/>
          </w:tcPr>
          <w:p w:rsidR="00B24023" w:rsidRPr="00B24023" w:rsidRDefault="00B24023" w:rsidP="00B24023">
            <w:pPr>
              <w:keepNext/>
              <w:outlineLvl w:val="0"/>
              <w:rPr>
                <w:rFonts w:ascii="Arial" w:hAnsi="Arial" w:cs="Arial"/>
                <w:b/>
                <w:bCs/>
              </w:rPr>
            </w:pPr>
            <w:r w:rsidRPr="00B24023">
              <w:rPr>
                <w:rFonts w:ascii="Arial" w:hAnsi="Arial" w:cs="Arial"/>
                <w:b/>
                <w:bCs/>
                <w:sz w:val="22"/>
                <w:szCs w:val="22"/>
              </w:rPr>
              <w:t>Naziv investicije</w:t>
            </w:r>
          </w:p>
        </w:tc>
        <w:tc>
          <w:tcPr>
            <w:tcW w:w="2244"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center"/>
          </w:tcPr>
          <w:p w:rsidR="00B24023" w:rsidRPr="00B24023" w:rsidRDefault="00B24023" w:rsidP="00B24023">
            <w:pPr>
              <w:rPr>
                <w:rFonts w:ascii="Arial" w:hAnsi="Arial" w:cs="Arial"/>
              </w:rPr>
            </w:pPr>
            <w:r w:rsidRPr="00B24023">
              <w:rPr>
                <w:rFonts w:ascii="Arial" w:hAnsi="Arial" w:cs="Arial"/>
                <w:b/>
                <w:bCs/>
                <w:sz w:val="22"/>
                <w:szCs w:val="22"/>
              </w:rPr>
              <w:t xml:space="preserve"> vrednost v €  </w:t>
            </w:r>
          </w:p>
        </w:tc>
      </w:tr>
      <w:tr w:rsidR="00B24023" w:rsidRPr="00B24023" w:rsidTr="00B24023">
        <w:trPr>
          <w:cantSplit/>
          <w:trHeight w:val="417"/>
        </w:trPr>
        <w:tc>
          <w:tcPr>
            <w:tcW w:w="6867" w:type="dxa"/>
            <w:tcBorders>
              <w:top w:val="nil"/>
              <w:left w:val="single" w:sz="12" w:space="0" w:color="auto"/>
              <w:bottom w:val="single" w:sz="12" w:space="0" w:color="auto"/>
              <w:right w:val="single" w:sz="12" w:space="0" w:color="auto"/>
            </w:tcBorders>
            <w:noWrap/>
            <w:tcMar>
              <w:top w:w="17" w:type="dxa"/>
              <w:left w:w="17" w:type="dxa"/>
              <w:bottom w:w="0" w:type="dxa"/>
              <w:right w:w="17" w:type="dxa"/>
            </w:tcMar>
            <w:vAlign w:val="bottom"/>
          </w:tcPr>
          <w:p w:rsidR="00B24023" w:rsidRPr="00B24023" w:rsidRDefault="00B24023" w:rsidP="00B24023">
            <w:pPr>
              <w:rPr>
                <w:b/>
                <w:bCs/>
                <w:strike/>
              </w:rPr>
            </w:pPr>
          </w:p>
        </w:tc>
        <w:tc>
          <w:tcPr>
            <w:tcW w:w="2244" w:type="dxa"/>
            <w:tcBorders>
              <w:top w:val="nil"/>
              <w:left w:val="nil"/>
              <w:bottom w:val="single" w:sz="12" w:space="0" w:color="auto"/>
              <w:right w:val="single" w:sz="12" w:space="0" w:color="auto"/>
            </w:tcBorders>
            <w:noWrap/>
            <w:tcMar>
              <w:top w:w="17" w:type="dxa"/>
              <w:left w:w="17" w:type="dxa"/>
              <w:bottom w:w="0" w:type="dxa"/>
              <w:right w:w="17" w:type="dxa"/>
            </w:tcMar>
            <w:vAlign w:val="bottom"/>
          </w:tcPr>
          <w:p w:rsidR="00B24023" w:rsidRPr="00B24023" w:rsidRDefault="00B24023" w:rsidP="00B24023">
            <w:pPr>
              <w:rPr>
                <w:b/>
                <w:bCs/>
                <w:strike/>
              </w:rPr>
            </w:pPr>
          </w:p>
        </w:tc>
      </w:tr>
    </w:tbl>
    <w:p w:rsidR="00B24023" w:rsidRDefault="00B24023" w:rsidP="00B24023">
      <w:pPr>
        <w:jc w:val="both"/>
        <w:rPr>
          <w:rFonts w:ascii="Arial" w:hAnsi="Arial" w:cs="Arial"/>
          <w:sz w:val="22"/>
          <w:szCs w:val="22"/>
        </w:rPr>
      </w:pPr>
    </w:p>
    <w:p w:rsidR="00ED4626" w:rsidRDefault="00ED4626" w:rsidP="00ED4626">
      <w:pPr>
        <w:jc w:val="both"/>
        <w:rPr>
          <w:rFonts w:ascii="Arial" w:hAnsi="Arial" w:cs="Arial"/>
          <w:sz w:val="22"/>
          <w:szCs w:val="22"/>
        </w:rPr>
      </w:pPr>
      <w:r w:rsidRPr="00B24023">
        <w:rPr>
          <w:rFonts w:ascii="Arial" w:hAnsi="Arial" w:cs="Arial"/>
          <w:sz w:val="22"/>
          <w:szCs w:val="22"/>
        </w:rPr>
        <w:t xml:space="preserve">Na osnovi meril in kriterijev, določenih v razpisni dokumentaciji, so bila </w:t>
      </w:r>
      <w:r>
        <w:rPr>
          <w:rFonts w:ascii="Arial" w:hAnsi="Arial" w:cs="Arial"/>
          <w:sz w:val="22"/>
          <w:szCs w:val="22"/>
        </w:rPr>
        <w:t xml:space="preserve">prejemniku </w:t>
      </w:r>
      <w:r w:rsidRPr="00B24023">
        <w:rPr>
          <w:rFonts w:ascii="Arial" w:hAnsi="Arial" w:cs="Arial"/>
          <w:sz w:val="22"/>
          <w:szCs w:val="22"/>
        </w:rPr>
        <w:t>sredstev dodelj</w:t>
      </w:r>
      <w:r>
        <w:rPr>
          <w:rFonts w:ascii="Arial" w:hAnsi="Arial" w:cs="Arial"/>
          <w:sz w:val="22"/>
          <w:szCs w:val="22"/>
        </w:rPr>
        <w:t xml:space="preserve">ena sredstva za </w:t>
      </w:r>
      <w:r w:rsidRPr="001B3BD8">
        <w:rPr>
          <w:rFonts w:ascii="Arial" w:hAnsi="Arial" w:cs="Arial"/>
          <w:sz w:val="22"/>
          <w:szCs w:val="22"/>
        </w:rPr>
        <w:t xml:space="preserve">sofinanciranje </w:t>
      </w:r>
      <w:r w:rsidRPr="001B3BD8">
        <w:rPr>
          <w:rFonts w:ascii="Arial" w:hAnsi="Arial" w:cs="Arial"/>
          <w:b/>
          <w:sz w:val="22"/>
          <w:szCs w:val="22"/>
        </w:rPr>
        <w:t>investicije v opremo</w:t>
      </w:r>
      <w:r w:rsidR="001B3BD8" w:rsidRPr="001B3BD8">
        <w:rPr>
          <w:rFonts w:ascii="Arial" w:hAnsi="Arial" w:cs="Arial"/>
          <w:b/>
          <w:sz w:val="22"/>
          <w:szCs w:val="22"/>
        </w:rPr>
        <w:t xml:space="preserve"> športnika</w:t>
      </w:r>
      <w:r>
        <w:rPr>
          <w:rFonts w:ascii="Arial" w:hAnsi="Arial" w:cs="Arial"/>
          <w:b/>
          <w:sz w:val="22"/>
          <w:szCs w:val="22"/>
        </w:rPr>
        <w:t xml:space="preserve"> </w:t>
      </w:r>
      <w:r w:rsidRPr="00B24023">
        <w:rPr>
          <w:rFonts w:ascii="Arial" w:hAnsi="Arial" w:cs="Arial"/>
          <w:sz w:val="22"/>
          <w:szCs w:val="22"/>
        </w:rPr>
        <w:t>v naslednjih zneskih:</w:t>
      </w:r>
    </w:p>
    <w:p w:rsidR="00ED4626" w:rsidRDefault="00ED4626" w:rsidP="00ED4626">
      <w:pPr>
        <w:jc w:val="both"/>
        <w:rPr>
          <w:rFonts w:ascii="Arial" w:hAnsi="Arial" w:cs="Arial"/>
          <w:sz w:val="22"/>
          <w:szCs w:val="22"/>
        </w:rPr>
      </w:pPr>
    </w:p>
    <w:tbl>
      <w:tblPr>
        <w:tblW w:w="9111" w:type="dxa"/>
        <w:tblCellMar>
          <w:left w:w="0" w:type="dxa"/>
          <w:right w:w="0" w:type="dxa"/>
        </w:tblCellMar>
        <w:tblLook w:val="0000" w:firstRow="0" w:lastRow="0" w:firstColumn="0" w:lastColumn="0" w:noHBand="0" w:noVBand="0"/>
      </w:tblPr>
      <w:tblGrid>
        <w:gridCol w:w="6867"/>
        <w:gridCol w:w="2244"/>
      </w:tblGrid>
      <w:tr w:rsidR="00ED4626" w:rsidRPr="00B24023" w:rsidTr="00280CEB">
        <w:trPr>
          <w:cantSplit/>
          <w:trHeight w:val="410"/>
        </w:trPr>
        <w:tc>
          <w:tcPr>
            <w:tcW w:w="6867" w:type="dxa"/>
            <w:tcBorders>
              <w:top w:val="single" w:sz="12" w:space="0" w:color="auto"/>
              <w:left w:val="single" w:sz="12" w:space="0" w:color="auto"/>
              <w:bottom w:val="single" w:sz="4" w:space="0" w:color="auto"/>
              <w:right w:val="single" w:sz="12" w:space="0" w:color="000000"/>
            </w:tcBorders>
            <w:noWrap/>
            <w:tcMar>
              <w:top w:w="17" w:type="dxa"/>
              <w:left w:w="17" w:type="dxa"/>
              <w:bottom w:w="0" w:type="dxa"/>
              <w:right w:w="17" w:type="dxa"/>
            </w:tcMar>
            <w:vAlign w:val="center"/>
          </w:tcPr>
          <w:p w:rsidR="00ED4626" w:rsidRPr="00B24023" w:rsidRDefault="00ED4626" w:rsidP="001B3BD8">
            <w:pPr>
              <w:keepNext/>
              <w:outlineLvl w:val="0"/>
              <w:rPr>
                <w:rFonts w:ascii="Arial" w:hAnsi="Arial" w:cs="Arial"/>
                <w:b/>
                <w:bCs/>
              </w:rPr>
            </w:pPr>
            <w:r w:rsidRPr="00B24023">
              <w:rPr>
                <w:rFonts w:ascii="Arial" w:hAnsi="Arial" w:cs="Arial"/>
                <w:b/>
                <w:bCs/>
                <w:sz w:val="22"/>
                <w:szCs w:val="22"/>
              </w:rPr>
              <w:t xml:space="preserve">Naziv </w:t>
            </w:r>
            <w:r>
              <w:rPr>
                <w:rFonts w:ascii="Arial" w:hAnsi="Arial" w:cs="Arial"/>
                <w:b/>
                <w:bCs/>
                <w:sz w:val="22"/>
                <w:szCs w:val="22"/>
              </w:rPr>
              <w:t>opreme</w:t>
            </w:r>
            <w:r w:rsidR="000A3248">
              <w:rPr>
                <w:rFonts w:ascii="Arial" w:hAnsi="Arial" w:cs="Arial"/>
                <w:b/>
                <w:bCs/>
                <w:sz w:val="22"/>
                <w:szCs w:val="22"/>
              </w:rPr>
              <w:t xml:space="preserve"> </w:t>
            </w:r>
          </w:p>
        </w:tc>
        <w:tc>
          <w:tcPr>
            <w:tcW w:w="2244"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center"/>
          </w:tcPr>
          <w:p w:rsidR="00ED4626" w:rsidRPr="00B24023" w:rsidRDefault="00ED4626" w:rsidP="00280CEB">
            <w:pPr>
              <w:rPr>
                <w:rFonts w:ascii="Arial" w:hAnsi="Arial" w:cs="Arial"/>
              </w:rPr>
            </w:pPr>
            <w:r w:rsidRPr="00B24023">
              <w:rPr>
                <w:rFonts w:ascii="Arial" w:hAnsi="Arial" w:cs="Arial"/>
                <w:b/>
                <w:bCs/>
                <w:sz w:val="22"/>
                <w:szCs w:val="22"/>
              </w:rPr>
              <w:t xml:space="preserve"> vrednost v €  </w:t>
            </w:r>
          </w:p>
        </w:tc>
      </w:tr>
      <w:tr w:rsidR="00ED4626" w:rsidRPr="00B24023" w:rsidTr="00280CEB">
        <w:trPr>
          <w:cantSplit/>
          <w:trHeight w:val="417"/>
        </w:trPr>
        <w:tc>
          <w:tcPr>
            <w:tcW w:w="6867" w:type="dxa"/>
            <w:tcBorders>
              <w:top w:val="nil"/>
              <w:left w:val="single" w:sz="12" w:space="0" w:color="auto"/>
              <w:bottom w:val="single" w:sz="12" w:space="0" w:color="auto"/>
              <w:right w:val="single" w:sz="12" w:space="0" w:color="auto"/>
            </w:tcBorders>
            <w:noWrap/>
            <w:tcMar>
              <w:top w:w="17" w:type="dxa"/>
              <w:left w:w="17" w:type="dxa"/>
              <w:bottom w:w="0" w:type="dxa"/>
              <w:right w:w="17" w:type="dxa"/>
            </w:tcMar>
            <w:vAlign w:val="bottom"/>
          </w:tcPr>
          <w:p w:rsidR="00ED4626" w:rsidRPr="00B24023" w:rsidRDefault="00ED4626" w:rsidP="00280CEB">
            <w:pPr>
              <w:rPr>
                <w:b/>
                <w:bCs/>
                <w:strike/>
              </w:rPr>
            </w:pPr>
          </w:p>
        </w:tc>
        <w:tc>
          <w:tcPr>
            <w:tcW w:w="2244" w:type="dxa"/>
            <w:tcBorders>
              <w:top w:val="nil"/>
              <w:left w:val="nil"/>
              <w:bottom w:val="single" w:sz="12" w:space="0" w:color="auto"/>
              <w:right w:val="single" w:sz="12" w:space="0" w:color="auto"/>
            </w:tcBorders>
            <w:noWrap/>
            <w:tcMar>
              <w:top w:w="17" w:type="dxa"/>
              <w:left w:w="17" w:type="dxa"/>
              <w:bottom w:w="0" w:type="dxa"/>
              <w:right w:w="17" w:type="dxa"/>
            </w:tcMar>
            <w:vAlign w:val="bottom"/>
          </w:tcPr>
          <w:p w:rsidR="00ED4626" w:rsidRPr="00B24023" w:rsidRDefault="00ED4626" w:rsidP="00280CEB">
            <w:pPr>
              <w:rPr>
                <w:b/>
                <w:bCs/>
                <w:strike/>
              </w:rPr>
            </w:pPr>
          </w:p>
        </w:tc>
      </w:tr>
    </w:tbl>
    <w:p w:rsidR="00ED4626" w:rsidRDefault="00ED4626" w:rsidP="00B24023">
      <w:pPr>
        <w:jc w:val="both"/>
        <w:rPr>
          <w:rFonts w:ascii="Arial" w:hAnsi="Arial" w:cs="Arial"/>
          <w:sz w:val="22"/>
          <w:szCs w:val="22"/>
        </w:rPr>
      </w:pPr>
    </w:p>
    <w:p w:rsidR="00B24023" w:rsidRPr="00B24023" w:rsidRDefault="00B24023" w:rsidP="00B24023">
      <w:pPr>
        <w:jc w:val="both"/>
        <w:rPr>
          <w:rFonts w:ascii="Arial" w:hAnsi="Arial" w:cs="Arial"/>
          <w:sz w:val="22"/>
          <w:szCs w:val="22"/>
        </w:rPr>
      </w:pPr>
      <w:r w:rsidRPr="00B24023">
        <w:rPr>
          <w:rFonts w:ascii="Arial" w:hAnsi="Arial" w:cs="Arial"/>
          <w:sz w:val="22"/>
          <w:szCs w:val="22"/>
        </w:rPr>
        <w:t xml:space="preserve">Na osnovi meril in kriterijev, določenih v razpisni dokumentaciji, so bila </w:t>
      </w:r>
      <w:r>
        <w:rPr>
          <w:rFonts w:ascii="Arial" w:hAnsi="Arial" w:cs="Arial"/>
          <w:sz w:val="22"/>
          <w:szCs w:val="22"/>
        </w:rPr>
        <w:t xml:space="preserve">prejemniku </w:t>
      </w:r>
      <w:r w:rsidRPr="00B24023">
        <w:rPr>
          <w:rFonts w:ascii="Arial" w:hAnsi="Arial" w:cs="Arial"/>
          <w:sz w:val="22"/>
          <w:szCs w:val="22"/>
        </w:rPr>
        <w:t>sredstev dodelj</w:t>
      </w:r>
      <w:r>
        <w:rPr>
          <w:rFonts w:ascii="Arial" w:hAnsi="Arial" w:cs="Arial"/>
          <w:sz w:val="22"/>
          <w:szCs w:val="22"/>
        </w:rPr>
        <w:t xml:space="preserve">ena sredstva za sofinanciranje </w:t>
      </w:r>
      <w:r w:rsidRPr="0014601E">
        <w:rPr>
          <w:rFonts w:ascii="Arial" w:hAnsi="Arial" w:cs="Arial"/>
          <w:b/>
          <w:sz w:val="22"/>
          <w:szCs w:val="22"/>
        </w:rPr>
        <w:t>tekočega vzdrževanja športnih objektov</w:t>
      </w:r>
      <w:r w:rsidRPr="00B24023">
        <w:rPr>
          <w:rFonts w:ascii="Arial" w:hAnsi="Arial" w:cs="Arial"/>
          <w:sz w:val="22"/>
          <w:szCs w:val="22"/>
        </w:rPr>
        <w:t xml:space="preserve"> v Občini Žalec v naslednjih zneskih:</w:t>
      </w:r>
    </w:p>
    <w:p w:rsidR="00D21618" w:rsidRDefault="00D21618" w:rsidP="00B24023">
      <w:pPr>
        <w:jc w:val="both"/>
        <w:rPr>
          <w:rFonts w:ascii="Arial" w:hAnsi="Arial" w:cs="Arial"/>
          <w:sz w:val="22"/>
          <w:szCs w:val="22"/>
        </w:rPr>
      </w:pPr>
    </w:p>
    <w:tbl>
      <w:tblPr>
        <w:tblW w:w="9111" w:type="dxa"/>
        <w:tblCellMar>
          <w:left w:w="0" w:type="dxa"/>
          <w:right w:w="0" w:type="dxa"/>
        </w:tblCellMar>
        <w:tblLook w:val="0000" w:firstRow="0" w:lastRow="0" w:firstColumn="0" w:lastColumn="0" w:noHBand="0" w:noVBand="0"/>
      </w:tblPr>
      <w:tblGrid>
        <w:gridCol w:w="6867"/>
        <w:gridCol w:w="2244"/>
      </w:tblGrid>
      <w:tr w:rsidR="00B24023" w:rsidRPr="00B24023" w:rsidTr="00470042">
        <w:trPr>
          <w:cantSplit/>
          <w:trHeight w:val="410"/>
        </w:trPr>
        <w:tc>
          <w:tcPr>
            <w:tcW w:w="6867" w:type="dxa"/>
            <w:tcBorders>
              <w:top w:val="single" w:sz="12" w:space="0" w:color="auto"/>
              <w:left w:val="single" w:sz="12" w:space="0" w:color="auto"/>
              <w:bottom w:val="single" w:sz="4" w:space="0" w:color="auto"/>
              <w:right w:val="single" w:sz="12" w:space="0" w:color="000000"/>
            </w:tcBorders>
            <w:noWrap/>
            <w:tcMar>
              <w:top w:w="17" w:type="dxa"/>
              <w:left w:w="17" w:type="dxa"/>
              <w:bottom w:w="0" w:type="dxa"/>
              <w:right w:w="17" w:type="dxa"/>
            </w:tcMar>
            <w:vAlign w:val="center"/>
          </w:tcPr>
          <w:p w:rsidR="00B24023" w:rsidRPr="00B24023" w:rsidRDefault="00B24023" w:rsidP="00470042">
            <w:pPr>
              <w:keepNext/>
              <w:outlineLvl w:val="0"/>
              <w:rPr>
                <w:rFonts w:ascii="Arial" w:hAnsi="Arial" w:cs="Arial"/>
                <w:b/>
                <w:bCs/>
              </w:rPr>
            </w:pPr>
            <w:r>
              <w:rPr>
                <w:rFonts w:ascii="Arial" w:hAnsi="Arial" w:cs="Arial"/>
                <w:b/>
                <w:bCs/>
                <w:sz w:val="22"/>
                <w:szCs w:val="22"/>
              </w:rPr>
              <w:t>Naziv športnega objekta, kjer poteka tekoče vzdrževanje</w:t>
            </w:r>
          </w:p>
        </w:tc>
        <w:tc>
          <w:tcPr>
            <w:tcW w:w="2244" w:type="dxa"/>
            <w:tcBorders>
              <w:top w:val="single" w:sz="12" w:space="0" w:color="auto"/>
              <w:left w:val="nil"/>
              <w:bottom w:val="single" w:sz="4" w:space="0" w:color="auto"/>
              <w:right w:val="single" w:sz="12" w:space="0" w:color="auto"/>
            </w:tcBorders>
            <w:noWrap/>
            <w:tcMar>
              <w:top w:w="17" w:type="dxa"/>
              <w:left w:w="17" w:type="dxa"/>
              <w:bottom w:w="0" w:type="dxa"/>
              <w:right w:w="17" w:type="dxa"/>
            </w:tcMar>
            <w:vAlign w:val="center"/>
          </w:tcPr>
          <w:p w:rsidR="00B24023" w:rsidRPr="00B24023" w:rsidRDefault="00B24023" w:rsidP="00470042">
            <w:pPr>
              <w:rPr>
                <w:rFonts w:ascii="Arial" w:hAnsi="Arial" w:cs="Arial"/>
              </w:rPr>
            </w:pPr>
            <w:r w:rsidRPr="00B24023">
              <w:rPr>
                <w:rFonts w:ascii="Arial" w:hAnsi="Arial" w:cs="Arial"/>
                <w:b/>
                <w:bCs/>
                <w:sz w:val="22"/>
                <w:szCs w:val="22"/>
              </w:rPr>
              <w:t xml:space="preserve"> vrednost v €  </w:t>
            </w:r>
          </w:p>
        </w:tc>
      </w:tr>
      <w:tr w:rsidR="00B24023" w:rsidRPr="00B24023" w:rsidTr="00470042">
        <w:trPr>
          <w:cantSplit/>
          <w:trHeight w:val="417"/>
        </w:trPr>
        <w:tc>
          <w:tcPr>
            <w:tcW w:w="6867" w:type="dxa"/>
            <w:tcBorders>
              <w:top w:val="nil"/>
              <w:left w:val="single" w:sz="12" w:space="0" w:color="auto"/>
              <w:bottom w:val="single" w:sz="12" w:space="0" w:color="auto"/>
              <w:right w:val="single" w:sz="12" w:space="0" w:color="auto"/>
            </w:tcBorders>
            <w:noWrap/>
            <w:tcMar>
              <w:top w:w="17" w:type="dxa"/>
              <w:left w:w="17" w:type="dxa"/>
              <w:bottom w:w="0" w:type="dxa"/>
              <w:right w:w="17" w:type="dxa"/>
            </w:tcMar>
            <w:vAlign w:val="bottom"/>
          </w:tcPr>
          <w:p w:rsidR="00B24023" w:rsidRPr="00B24023" w:rsidRDefault="00B24023" w:rsidP="00470042">
            <w:pPr>
              <w:rPr>
                <w:b/>
                <w:bCs/>
                <w:strike/>
              </w:rPr>
            </w:pPr>
          </w:p>
        </w:tc>
        <w:tc>
          <w:tcPr>
            <w:tcW w:w="2244" w:type="dxa"/>
            <w:tcBorders>
              <w:top w:val="nil"/>
              <w:left w:val="nil"/>
              <w:bottom w:val="single" w:sz="12" w:space="0" w:color="auto"/>
              <w:right w:val="single" w:sz="12" w:space="0" w:color="auto"/>
            </w:tcBorders>
            <w:noWrap/>
            <w:tcMar>
              <w:top w:w="17" w:type="dxa"/>
              <w:left w:w="17" w:type="dxa"/>
              <w:bottom w:w="0" w:type="dxa"/>
              <w:right w:w="17" w:type="dxa"/>
            </w:tcMar>
            <w:vAlign w:val="bottom"/>
          </w:tcPr>
          <w:p w:rsidR="00B24023" w:rsidRPr="00B24023" w:rsidRDefault="00B24023" w:rsidP="00470042">
            <w:pPr>
              <w:rPr>
                <w:b/>
                <w:bCs/>
                <w:strike/>
              </w:rPr>
            </w:pPr>
          </w:p>
        </w:tc>
      </w:tr>
    </w:tbl>
    <w:p w:rsidR="00B24023" w:rsidRPr="00B24023" w:rsidRDefault="00B24023" w:rsidP="000A3248">
      <w:pPr>
        <w:spacing w:before="300"/>
        <w:jc w:val="center"/>
        <w:rPr>
          <w:rFonts w:ascii="Arial" w:hAnsi="Arial" w:cs="Arial"/>
          <w:sz w:val="22"/>
          <w:szCs w:val="22"/>
        </w:rPr>
      </w:pPr>
      <w:r w:rsidRPr="0014601E">
        <w:rPr>
          <w:rFonts w:ascii="Arial" w:hAnsi="Arial" w:cs="Arial"/>
          <w:sz w:val="22"/>
          <w:szCs w:val="22"/>
        </w:rPr>
        <w:lastRenderedPageBreak/>
        <w:t>3. člen</w:t>
      </w:r>
    </w:p>
    <w:p w:rsidR="00D21618" w:rsidRPr="00D2206A" w:rsidRDefault="00B24023" w:rsidP="00866FC6">
      <w:pPr>
        <w:jc w:val="both"/>
        <w:rPr>
          <w:rFonts w:ascii="Arial" w:hAnsi="Arial" w:cs="Arial"/>
          <w:sz w:val="22"/>
          <w:szCs w:val="22"/>
        </w:rPr>
      </w:pPr>
      <w:r w:rsidRPr="00D2206A">
        <w:rPr>
          <w:rFonts w:ascii="Arial" w:hAnsi="Arial" w:cs="Arial"/>
          <w:sz w:val="22"/>
          <w:szCs w:val="22"/>
        </w:rPr>
        <w:t>Občina je pr</w:t>
      </w:r>
      <w:r w:rsidR="00F66B63" w:rsidRPr="00D2206A">
        <w:rPr>
          <w:rFonts w:ascii="Arial" w:hAnsi="Arial" w:cs="Arial"/>
          <w:sz w:val="22"/>
          <w:szCs w:val="22"/>
        </w:rPr>
        <w:t>i izračunu vrednosti iz drugega člena te pogodbe</w:t>
      </w:r>
      <w:r w:rsidRPr="00D2206A">
        <w:rPr>
          <w:rFonts w:ascii="Arial" w:hAnsi="Arial" w:cs="Arial"/>
          <w:sz w:val="22"/>
          <w:szCs w:val="22"/>
        </w:rPr>
        <w:t xml:space="preserve">, upoštevala merila in kriterije določene v razpisni dokumentaciji in višino finančnih sredstev, ki </w:t>
      </w:r>
      <w:r w:rsidR="0014601E" w:rsidRPr="00D2206A">
        <w:rPr>
          <w:rFonts w:ascii="Arial" w:hAnsi="Arial" w:cs="Arial"/>
          <w:sz w:val="22"/>
          <w:szCs w:val="22"/>
        </w:rPr>
        <w:t>so za sofinanciranje investicije v športne objekte</w:t>
      </w:r>
      <w:r w:rsidR="000A3248" w:rsidRPr="00D2206A">
        <w:rPr>
          <w:rFonts w:ascii="Arial" w:hAnsi="Arial" w:cs="Arial"/>
          <w:sz w:val="22"/>
          <w:szCs w:val="22"/>
        </w:rPr>
        <w:t>/opremo</w:t>
      </w:r>
      <w:r w:rsidR="0014601E" w:rsidRPr="00D2206A">
        <w:rPr>
          <w:rFonts w:ascii="Arial" w:hAnsi="Arial" w:cs="Arial"/>
          <w:sz w:val="22"/>
          <w:szCs w:val="22"/>
        </w:rPr>
        <w:t xml:space="preserve"> in sofinanciranje tekočega vzdrževanja športnih objektov </w:t>
      </w:r>
      <w:r w:rsidRPr="00D2206A">
        <w:rPr>
          <w:rFonts w:ascii="Arial" w:hAnsi="Arial" w:cs="Arial"/>
          <w:sz w:val="22"/>
          <w:szCs w:val="22"/>
        </w:rPr>
        <w:t>namenjena v pro</w:t>
      </w:r>
      <w:r w:rsidR="00D2206A" w:rsidRPr="00D2206A">
        <w:rPr>
          <w:rFonts w:ascii="Arial" w:hAnsi="Arial" w:cs="Arial"/>
          <w:sz w:val="22"/>
          <w:szCs w:val="22"/>
        </w:rPr>
        <w:t>računu Občine Žalec za leto 2020</w:t>
      </w:r>
      <w:r w:rsidR="0014601E" w:rsidRPr="00D2206A">
        <w:rPr>
          <w:rFonts w:ascii="Arial" w:hAnsi="Arial" w:cs="Arial"/>
          <w:sz w:val="22"/>
          <w:szCs w:val="22"/>
        </w:rPr>
        <w:t>,</w:t>
      </w:r>
      <w:r w:rsidRPr="00D2206A">
        <w:rPr>
          <w:rFonts w:ascii="Arial" w:hAnsi="Arial" w:cs="Arial"/>
          <w:sz w:val="22"/>
          <w:szCs w:val="22"/>
        </w:rPr>
        <w:t xml:space="preserve"> na proračunski postavki </w:t>
      </w:r>
      <w:r w:rsidR="00866FC6" w:rsidRPr="00D2206A">
        <w:rPr>
          <w:rFonts w:ascii="Arial" w:hAnsi="Arial" w:cs="Arial"/>
          <w:sz w:val="22"/>
          <w:szCs w:val="22"/>
        </w:rPr>
        <w:t>18109 Investicije in investicijsko vzdrževanje drugih športnih objektov.</w:t>
      </w:r>
    </w:p>
    <w:p w:rsidR="00403229" w:rsidRDefault="00403229" w:rsidP="00866FC6">
      <w:pPr>
        <w:jc w:val="both"/>
        <w:rPr>
          <w:rFonts w:ascii="Arial" w:hAnsi="Arial" w:cs="Arial"/>
          <w:sz w:val="22"/>
          <w:szCs w:val="22"/>
        </w:rPr>
      </w:pPr>
    </w:p>
    <w:p w:rsidR="00403229" w:rsidRPr="00403229" w:rsidRDefault="00403229" w:rsidP="000A3248">
      <w:pPr>
        <w:jc w:val="both"/>
        <w:rPr>
          <w:rFonts w:ascii="Arial" w:hAnsi="Arial" w:cs="Arial"/>
          <w:sz w:val="22"/>
          <w:szCs w:val="22"/>
        </w:rPr>
      </w:pPr>
      <w:r>
        <w:rPr>
          <w:rFonts w:ascii="Arial" w:hAnsi="Arial" w:cs="Arial"/>
          <w:sz w:val="22"/>
          <w:szCs w:val="22"/>
        </w:rPr>
        <w:t>Občina</w:t>
      </w:r>
      <w:r w:rsidR="00116079">
        <w:rPr>
          <w:rFonts w:ascii="Arial" w:hAnsi="Arial" w:cs="Arial"/>
          <w:sz w:val="22"/>
          <w:szCs w:val="22"/>
        </w:rPr>
        <w:t xml:space="preserve"> bo za izvedbo investicij</w:t>
      </w:r>
      <w:r w:rsidRPr="00403229">
        <w:rPr>
          <w:rFonts w:ascii="Arial" w:hAnsi="Arial" w:cs="Arial"/>
          <w:sz w:val="22"/>
          <w:szCs w:val="22"/>
        </w:rPr>
        <w:t xml:space="preserve"> in tekočega vzdrževanja športnih objektov, opredeljenih v drugem členu te pogodbe, zagotovil</w:t>
      </w:r>
      <w:r w:rsidR="00BB0A93">
        <w:rPr>
          <w:rFonts w:ascii="Arial" w:hAnsi="Arial" w:cs="Arial"/>
          <w:sz w:val="22"/>
          <w:szCs w:val="22"/>
        </w:rPr>
        <w:t>a</w:t>
      </w:r>
      <w:r w:rsidRPr="00403229">
        <w:rPr>
          <w:rFonts w:ascii="Arial" w:hAnsi="Arial" w:cs="Arial"/>
          <w:sz w:val="22"/>
          <w:szCs w:val="22"/>
        </w:rPr>
        <w:t xml:space="preserve"> </w:t>
      </w:r>
      <w:r>
        <w:rPr>
          <w:rFonts w:ascii="Arial" w:hAnsi="Arial" w:cs="Arial"/>
          <w:sz w:val="22"/>
          <w:szCs w:val="22"/>
        </w:rPr>
        <w:t xml:space="preserve">prejemniku </w:t>
      </w:r>
      <w:r w:rsidRPr="00403229">
        <w:rPr>
          <w:rFonts w:ascii="Arial" w:hAnsi="Arial" w:cs="Arial"/>
          <w:sz w:val="22"/>
          <w:szCs w:val="22"/>
        </w:rPr>
        <w:t xml:space="preserve">sredstev </w:t>
      </w:r>
      <w:r w:rsidR="00E47083">
        <w:rPr>
          <w:rFonts w:ascii="Arial" w:hAnsi="Arial" w:cs="Arial"/>
          <w:sz w:val="22"/>
          <w:szCs w:val="22"/>
        </w:rPr>
        <w:t>finančna sredstva za leto 2020</w:t>
      </w:r>
      <w:r w:rsidRPr="00403229">
        <w:rPr>
          <w:rFonts w:ascii="Arial" w:hAnsi="Arial" w:cs="Arial"/>
          <w:sz w:val="22"/>
          <w:szCs w:val="22"/>
        </w:rPr>
        <w:t xml:space="preserve"> v skupni višini </w:t>
      </w:r>
      <w:r w:rsidR="00BB0A93">
        <w:rPr>
          <w:rFonts w:ascii="Arial" w:hAnsi="Arial" w:cs="Arial"/>
          <w:sz w:val="22"/>
          <w:szCs w:val="22"/>
        </w:rPr>
        <w:t xml:space="preserve">do </w:t>
      </w:r>
      <w:r w:rsidRPr="00403229">
        <w:rPr>
          <w:rFonts w:ascii="Arial" w:hAnsi="Arial" w:cs="Arial"/>
          <w:b/>
          <w:bCs/>
          <w:sz w:val="22"/>
          <w:szCs w:val="22"/>
        </w:rPr>
        <w:t>_____,00</w:t>
      </w:r>
      <w:r>
        <w:rPr>
          <w:rFonts w:ascii="Arial" w:hAnsi="Arial" w:cs="Arial"/>
          <w:sz w:val="22"/>
          <w:szCs w:val="22"/>
        </w:rPr>
        <w:t xml:space="preserve"> €. </w:t>
      </w:r>
      <w:r w:rsidRPr="00403229">
        <w:rPr>
          <w:rFonts w:ascii="Arial" w:hAnsi="Arial" w:cs="Arial"/>
          <w:sz w:val="22"/>
          <w:szCs w:val="22"/>
        </w:rPr>
        <w:t>Sredstva bodo nakazana na transakc</w:t>
      </w:r>
      <w:r w:rsidR="0082575F">
        <w:rPr>
          <w:rFonts w:ascii="Arial" w:hAnsi="Arial" w:cs="Arial"/>
          <w:sz w:val="22"/>
          <w:szCs w:val="22"/>
        </w:rPr>
        <w:t xml:space="preserve">ijski račun prejemnika sredstev, najkasneje v roku 20 dni od prejema </w:t>
      </w:r>
      <w:r w:rsidR="00F66B63">
        <w:rPr>
          <w:rFonts w:ascii="Arial" w:hAnsi="Arial" w:cs="Arial"/>
          <w:sz w:val="22"/>
          <w:szCs w:val="22"/>
        </w:rPr>
        <w:t xml:space="preserve">popolnega </w:t>
      </w:r>
      <w:r w:rsidRPr="00403229">
        <w:rPr>
          <w:rFonts w:ascii="Arial" w:hAnsi="Arial" w:cs="Arial"/>
          <w:sz w:val="22"/>
          <w:szCs w:val="22"/>
        </w:rPr>
        <w:t>zahtevka za izplačilo in poročila o realizaciji nalog</w:t>
      </w:r>
      <w:r w:rsidR="0042513F">
        <w:rPr>
          <w:rFonts w:ascii="Arial" w:hAnsi="Arial" w:cs="Arial"/>
          <w:sz w:val="22"/>
          <w:szCs w:val="22"/>
        </w:rPr>
        <w:t xml:space="preserve"> z vsemi zahtevanimi prilogami</w:t>
      </w:r>
      <w:r w:rsidRPr="00403229">
        <w:rPr>
          <w:rFonts w:ascii="Arial" w:hAnsi="Arial" w:cs="Arial"/>
          <w:sz w:val="22"/>
          <w:szCs w:val="22"/>
        </w:rPr>
        <w:t>.</w:t>
      </w:r>
    </w:p>
    <w:p w:rsidR="00403229" w:rsidRDefault="00403229" w:rsidP="00403229">
      <w:pPr>
        <w:jc w:val="both"/>
        <w:rPr>
          <w:rFonts w:ascii="Arial" w:hAnsi="Arial" w:cs="Arial"/>
          <w:sz w:val="22"/>
          <w:szCs w:val="22"/>
        </w:rPr>
      </w:pPr>
    </w:p>
    <w:p w:rsidR="00403229" w:rsidRDefault="00403229" w:rsidP="000A3248">
      <w:pPr>
        <w:jc w:val="both"/>
        <w:rPr>
          <w:rFonts w:ascii="Arial" w:hAnsi="Arial" w:cs="Arial"/>
          <w:sz w:val="22"/>
          <w:szCs w:val="22"/>
        </w:rPr>
      </w:pPr>
      <w:r>
        <w:rPr>
          <w:rFonts w:ascii="Arial" w:hAnsi="Arial" w:cs="Arial"/>
          <w:sz w:val="22"/>
          <w:szCs w:val="22"/>
        </w:rPr>
        <w:t>Občina</w:t>
      </w:r>
      <w:r w:rsidRPr="00403229">
        <w:rPr>
          <w:rFonts w:ascii="Arial" w:hAnsi="Arial" w:cs="Arial"/>
          <w:sz w:val="22"/>
          <w:szCs w:val="22"/>
        </w:rPr>
        <w:t xml:space="preserve"> prejemniku sredstev ne bo priznaval</w:t>
      </w:r>
      <w:r>
        <w:rPr>
          <w:rFonts w:ascii="Arial" w:hAnsi="Arial" w:cs="Arial"/>
          <w:sz w:val="22"/>
          <w:szCs w:val="22"/>
        </w:rPr>
        <w:t>a</w:t>
      </w:r>
      <w:r w:rsidRPr="00403229">
        <w:rPr>
          <w:rFonts w:ascii="Arial" w:hAnsi="Arial" w:cs="Arial"/>
          <w:sz w:val="22"/>
          <w:szCs w:val="22"/>
        </w:rPr>
        <w:t xml:space="preserve"> prekoračitev s pogodbo določenih sredstev, v primeru delno ali v celoti nerealiziranega projekta, bo zagotovil</w:t>
      </w:r>
      <w:r>
        <w:rPr>
          <w:rFonts w:ascii="Arial" w:hAnsi="Arial" w:cs="Arial"/>
          <w:sz w:val="22"/>
          <w:szCs w:val="22"/>
        </w:rPr>
        <w:t>a</w:t>
      </w:r>
      <w:r w:rsidRPr="00403229">
        <w:rPr>
          <w:rFonts w:ascii="Arial" w:hAnsi="Arial" w:cs="Arial"/>
          <w:sz w:val="22"/>
          <w:szCs w:val="22"/>
        </w:rPr>
        <w:t xml:space="preserve"> sredstva samo za realizirane naloge.</w:t>
      </w:r>
    </w:p>
    <w:p w:rsidR="00D057C1" w:rsidRDefault="00D057C1" w:rsidP="00F66B63">
      <w:pPr>
        <w:spacing w:before="300"/>
        <w:jc w:val="center"/>
        <w:rPr>
          <w:rFonts w:ascii="Arial" w:hAnsi="Arial" w:cs="Arial"/>
          <w:sz w:val="22"/>
          <w:szCs w:val="22"/>
        </w:rPr>
      </w:pPr>
      <w:r w:rsidRPr="00D057C1">
        <w:rPr>
          <w:rFonts w:ascii="Arial" w:hAnsi="Arial" w:cs="Arial"/>
          <w:sz w:val="22"/>
          <w:szCs w:val="22"/>
        </w:rPr>
        <w:t>4. člen</w:t>
      </w:r>
    </w:p>
    <w:p w:rsidR="00D057C1" w:rsidRDefault="00D057C1" w:rsidP="00D057C1">
      <w:pPr>
        <w:jc w:val="both"/>
        <w:rPr>
          <w:rFonts w:ascii="Arial" w:hAnsi="Arial" w:cs="Arial"/>
          <w:sz w:val="22"/>
          <w:szCs w:val="22"/>
        </w:rPr>
      </w:pPr>
      <w:r w:rsidRPr="00D057C1">
        <w:rPr>
          <w:rFonts w:ascii="Arial" w:hAnsi="Arial" w:cs="Arial"/>
          <w:sz w:val="22"/>
          <w:szCs w:val="22"/>
        </w:rPr>
        <w:t xml:space="preserve">Prejemnik sredstev se zavezuje, da </w:t>
      </w:r>
      <w:r w:rsidR="00F66B63">
        <w:rPr>
          <w:rFonts w:ascii="Arial" w:hAnsi="Arial" w:cs="Arial"/>
          <w:sz w:val="22"/>
          <w:szCs w:val="22"/>
        </w:rPr>
        <w:t>bo aktivnosti, navedene v drugem členu te pogodbe</w:t>
      </w:r>
      <w:r w:rsidR="00423B36">
        <w:rPr>
          <w:rFonts w:ascii="Arial" w:hAnsi="Arial" w:cs="Arial"/>
          <w:sz w:val="22"/>
          <w:szCs w:val="22"/>
        </w:rPr>
        <w:t xml:space="preserve"> </w:t>
      </w:r>
      <w:r w:rsidR="00C37F3A">
        <w:rPr>
          <w:rFonts w:ascii="Arial" w:hAnsi="Arial" w:cs="Arial"/>
          <w:sz w:val="22"/>
          <w:szCs w:val="22"/>
        </w:rPr>
        <w:t>realiziral v letu 2020</w:t>
      </w:r>
      <w:r w:rsidR="00F66B63">
        <w:rPr>
          <w:rFonts w:ascii="Arial" w:hAnsi="Arial" w:cs="Arial"/>
          <w:sz w:val="22"/>
          <w:szCs w:val="22"/>
        </w:rPr>
        <w:t xml:space="preserve"> in le-te izvajal </w:t>
      </w:r>
      <w:r w:rsidR="00F66B63" w:rsidRPr="00D057C1">
        <w:rPr>
          <w:rFonts w:ascii="Arial" w:hAnsi="Arial" w:cs="Arial"/>
          <w:sz w:val="22"/>
          <w:szCs w:val="22"/>
        </w:rPr>
        <w:t>v skladu s strokovno doktrino in v smislu namenske ter racionalne porabe proračunskih sredstev.</w:t>
      </w:r>
    </w:p>
    <w:p w:rsidR="00D057C1" w:rsidRPr="00D057C1" w:rsidRDefault="00D057C1" w:rsidP="00D057C1">
      <w:pPr>
        <w:jc w:val="both"/>
        <w:rPr>
          <w:rFonts w:ascii="Arial" w:hAnsi="Arial" w:cs="Arial"/>
          <w:sz w:val="22"/>
          <w:szCs w:val="22"/>
        </w:rPr>
      </w:pPr>
    </w:p>
    <w:p w:rsidR="00583419" w:rsidRDefault="00D057C1" w:rsidP="00D057C1">
      <w:pPr>
        <w:jc w:val="both"/>
        <w:rPr>
          <w:rFonts w:ascii="Arial" w:hAnsi="Arial" w:cs="Arial"/>
          <w:sz w:val="22"/>
          <w:szCs w:val="22"/>
        </w:rPr>
      </w:pPr>
      <w:r w:rsidRPr="00D057C1">
        <w:rPr>
          <w:rFonts w:ascii="Arial" w:hAnsi="Arial" w:cs="Arial"/>
          <w:sz w:val="22"/>
          <w:szCs w:val="22"/>
        </w:rPr>
        <w:t>Prejem</w:t>
      </w:r>
      <w:r>
        <w:rPr>
          <w:rFonts w:ascii="Arial" w:hAnsi="Arial" w:cs="Arial"/>
          <w:sz w:val="22"/>
          <w:szCs w:val="22"/>
        </w:rPr>
        <w:t xml:space="preserve">nik </w:t>
      </w:r>
      <w:r w:rsidRPr="00D057C1">
        <w:rPr>
          <w:rFonts w:ascii="Arial" w:hAnsi="Arial" w:cs="Arial"/>
          <w:sz w:val="22"/>
          <w:szCs w:val="22"/>
        </w:rPr>
        <w:t xml:space="preserve">sredstev se zavezuje, da bo </w:t>
      </w:r>
      <w:r w:rsidR="00583419">
        <w:rPr>
          <w:rFonts w:ascii="Arial" w:hAnsi="Arial" w:cs="Arial"/>
          <w:sz w:val="22"/>
          <w:szCs w:val="22"/>
        </w:rPr>
        <w:t>občini</w:t>
      </w:r>
      <w:r w:rsidRPr="00D057C1">
        <w:rPr>
          <w:rFonts w:ascii="Arial" w:hAnsi="Arial" w:cs="Arial"/>
          <w:sz w:val="22"/>
          <w:szCs w:val="22"/>
        </w:rPr>
        <w:t xml:space="preserve"> predložil zahtevek za izplačilo</w:t>
      </w:r>
      <w:r w:rsidR="00423B36">
        <w:rPr>
          <w:rFonts w:ascii="Arial" w:hAnsi="Arial" w:cs="Arial"/>
          <w:sz w:val="22"/>
          <w:szCs w:val="22"/>
        </w:rPr>
        <w:t xml:space="preserve"> sofinanciran</w:t>
      </w:r>
      <w:r w:rsidR="000A3248">
        <w:rPr>
          <w:rFonts w:ascii="Arial" w:hAnsi="Arial" w:cs="Arial"/>
          <w:sz w:val="22"/>
          <w:szCs w:val="22"/>
        </w:rPr>
        <w:t xml:space="preserve">ja investicij v športne objekte </w:t>
      </w:r>
      <w:r w:rsidR="00423B36">
        <w:rPr>
          <w:rFonts w:ascii="Arial" w:hAnsi="Arial" w:cs="Arial"/>
          <w:sz w:val="22"/>
          <w:szCs w:val="22"/>
        </w:rPr>
        <w:t xml:space="preserve">(razpisni obrazec št. 3A) </w:t>
      </w:r>
      <w:r w:rsidR="00116079">
        <w:rPr>
          <w:rFonts w:ascii="Arial" w:hAnsi="Arial" w:cs="Arial"/>
          <w:sz w:val="22"/>
          <w:szCs w:val="22"/>
        </w:rPr>
        <w:t xml:space="preserve">ali </w:t>
      </w:r>
      <w:r w:rsidR="00116079" w:rsidRPr="00D057C1">
        <w:rPr>
          <w:rFonts w:ascii="Arial" w:hAnsi="Arial" w:cs="Arial"/>
          <w:sz w:val="22"/>
          <w:szCs w:val="22"/>
        </w:rPr>
        <w:t>zahtevek za izplačilo</w:t>
      </w:r>
      <w:r w:rsidR="00116079">
        <w:rPr>
          <w:rFonts w:ascii="Arial" w:hAnsi="Arial" w:cs="Arial"/>
          <w:sz w:val="22"/>
          <w:szCs w:val="22"/>
        </w:rPr>
        <w:t xml:space="preserve"> sofinanciranja investicij v opremo športnika (razpisni obrazec št. 3B) </w:t>
      </w:r>
      <w:r w:rsidR="00423B36">
        <w:rPr>
          <w:rFonts w:ascii="Arial" w:hAnsi="Arial" w:cs="Arial"/>
          <w:sz w:val="22"/>
          <w:szCs w:val="22"/>
        </w:rPr>
        <w:t>ali zahtevek za izplačilo sofinanciranja tekočega vzdrževanja športn</w:t>
      </w:r>
      <w:r w:rsidR="00116079">
        <w:rPr>
          <w:rFonts w:ascii="Arial" w:hAnsi="Arial" w:cs="Arial"/>
          <w:sz w:val="22"/>
          <w:szCs w:val="22"/>
        </w:rPr>
        <w:t>ih objektov (razpisni obrazec 3C</w:t>
      </w:r>
      <w:r w:rsidR="00423B36">
        <w:rPr>
          <w:rFonts w:ascii="Arial" w:hAnsi="Arial" w:cs="Arial"/>
          <w:sz w:val="22"/>
          <w:szCs w:val="22"/>
        </w:rPr>
        <w:t xml:space="preserve">), </w:t>
      </w:r>
      <w:r w:rsidRPr="00D057C1">
        <w:rPr>
          <w:rFonts w:ascii="Arial" w:hAnsi="Arial" w:cs="Arial"/>
          <w:sz w:val="22"/>
          <w:szCs w:val="22"/>
        </w:rPr>
        <w:t xml:space="preserve">skupaj z </w:t>
      </w:r>
      <w:r w:rsidR="00423B36">
        <w:rPr>
          <w:rFonts w:ascii="Arial" w:hAnsi="Arial" w:cs="Arial"/>
          <w:sz w:val="22"/>
          <w:szCs w:val="22"/>
        </w:rPr>
        <w:t>obveznimi pri</w:t>
      </w:r>
      <w:r w:rsidR="00C37F3A">
        <w:rPr>
          <w:rFonts w:ascii="Arial" w:hAnsi="Arial" w:cs="Arial"/>
          <w:sz w:val="22"/>
          <w:szCs w:val="22"/>
        </w:rPr>
        <w:t>logami, najkasneje do 30.11.2020</w:t>
      </w:r>
      <w:r w:rsidR="00423B36">
        <w:rPr>
          <w:rFonts w:ascii="Arial" w:hAnsi="Arial" w:cs="Arial"/>
          <w:sz w:val="22"/>
          <w:szCs w:val="22"/>
        </w:rPr>
        <w:t>.</w:t>
      </w:r>
    </w:p>
    <w:p w:rsidR="0077495F" w:rsidRPr="0077495F" w:rsidRDefault="0077495F" w:rsidP="00423B36">
      <w:pPr>
        <w:spacing w:before="300"/>
        <w:jc w:val="center"/>
        <w:rPr>
          <w:rFonts w:ascii="Arial" w:hAnsi="Arial" w:cs="Arial"/>
          <w:sz w:val="22"/>
          <w:szCs w:val="22"/>
        </w:rPr>
      </w:pPr>
      <w:r w:rsidRPr="0077495F">
        <w:rPr>
          <w:rFonts w:ascii="Arial" w:hAnsi="Arial" w:cs="Arial"/>
          <w:sz w:val="22"/>
          <w:szCs w:val="22"/>
        </w:rPr>
        <w:t>5. člen</w:t>
      </w:r>
    </w:p>
    <w:p w:rsidR="0077495F" w:rsidRPr="0077495F" w:rsidRDefault="0077495F" w:rsidP="0077495F">
      <w:pPr>
        <w:jc w:val="both"/>
        <w:rPr>
          <w:rFonts w:ascii="Arial" w:hAnsi="Arial" w:cs="Arial"/>
          <w:sz w:val="22"/>
          <w:szCs w:val="22"/>
        </w:rPr>
      </w:pPr>
      <w:r w:rsidRPr="0077495F">
        <w:rPr>
          <w:rFonts w:ascii="Arial" w:hAnsi="Arial" w:cs="Arial"/>
          <w:sz w:val="22"/>
          <w:szCs w:val="22"/>
        </w:rPr>
        <w:t xml:space="preserve">Pogodbeni stranki sta soglasni, da lahko </w:t>
      </w:r>
      <w:r>
        <w:rPr>
          <w:rFonts w:ascii="Arial" w:hAnsi="Arial" w:cs="Arial"/>
          <w:sz w:val="22"/>
          <w:szCs w:val="22"/>
        </w:rPr>
        <w:t>občina</w:t>
      </w:r>
      <w:r w:rsidRPr="0077495F">
        <w:rPr>
          <w:rFonts w:ascii="Arial" w:hAnsi="Arial" w:cs="Arial"/>
          <w:sz w:val="22"/>
          <w:szCs w:val="22"/>
        </w:rPr>
        <w:t>:</w:t>
      </w:r>
    </w:p>
    <w:p w:rsidR="0077495F" w:rsidRPr="0077495F" w:rsidRDefault="0077495F" w:rsidP="00311F5F">
      <w:pPr>
        <w:numPr>
          <w:ilvl w:val="0"/>
          <w:numId w:val="3"/>
        </w:numPr>
        <w:jc w:val="both"/>
        <w:rPr>
          <w:rFonts w:ascii="Arial" w:hAnsi="Arial" w:cs="Arial"/>
          <w:sz w:val="22"/>
          <w:szCs w:val="22"/>
        </w:rPr>
      </w:pPr>
      <w:r w:rsidRPr="0077495F">
        <w:rPr>
          <w:rFonts w:ascii="Arial" w:hAnsi="Arial" w:cs="Arial"/>
          <w:sz w:val="22"/>
          <w:szCs w:val="22"/>
        </w:rPr>
        <w:t xml:space="preserve">ne nakaže odobrenih sredstev, v kolikor </w:t>
      </w:r>
      <w:r>
        <w:rPr>
          <w:rFonts w:ascii="Arial" w:hAnsi="Arial" w:cs="Arial"/>
          <w:sz w:val="22"/>
          <w:szCs w:val="22"/>
        </w:rPr>
        <w:t xml:space="preserve">prejemnik </w:t>
      </w:r>
      <w:r w:rsidRPr="0077495F">
        <w:rPr>
          <w:rFonts w:ascii="Arial" w:hAnsi="Arial" w:cs="Arial"/>
          <w:sz w:val="22"/>
          <w:szCs w:val="22"/>
        </w:rPr>
        <w:t>s</w:t>
      </w:r>
      <w:r w:rsidR="002C7606">
        <w:rPr>
          <w:rFonts w:ascii="Arial" w:hAnsi="Arial" w:cs="Arial"/>
          <w:sz w:val="22"/>
          <w:szCs w:val="22"/>
        </w:rPr>
        <w:t>redstev ne realizira investicij</w:t>
      </w:r>
      <w:r w:rsidR="00D84C41">
        <w:rPr>
          <w:rFonts w:ascii="Arial" w:hAnsi="Arial" w:cs="Arial"/>
          <w:sz w:val="22"/>
          <w:szCs w:val="22"/>
        </w:rPr>
        <w:t xml:space="preserve"> oziroma tekočega vzdrževanja</w:t>
      </w:r>
      <w:r w:rsidRPr="0077495F">
        <w:rPr>
          <w:rFonts w:ascii="Arial" w:hAnsi="Arial" w:cs="Arial"/>
          <w:sz w:val="22"/>
          <w:szCs w:val="22"/>
        </w:rPr>
        <w:t>,</w:t>
      </w:r>
    </w:p>
    <w:p w:rsidR="0077495F" w:rsidRDefault="0077495F" w:rsidP="00311F5F">
      <w:pPr>
        <w:numPr>
          <w:ilvl w:val="0"/>
          <w:numId w:val="3"/>
        </w:numPr>
        <w:jc w:val="both"/>
        <w:rPr>
          <w:rFonts w:ascii="Arial" w:hAnsi="Arial" w:cs="Arial"/>
          <w:sz w:val="22"/>
          <w:szCs w:val="22"/>
        </w:rPr>
      </w:pPr>
      <w:r w:rsidRPr="0077495F">
        <w:rPr>
          <w:rFonts w:ascii="Arial" w:hAnsi="Arial" w:cs="Arial"/>
          <w:sz w:val="22"/>
          <w:szCs w:val="22"/>
        </w:rPr>
        <w:t>zahteva vračilo danih sredstev v celoti ali delno skupaj z zakonitimi zamudnimi obrestmi od dneva nakazila sredstev dalje, v kolikor prejemnik sredstev ne ravna v skladu s to pogodbo, predvsem pa koristi sredstva v nasprotju z določili te pogodbe.</w:t>
      </w:r>
    </w:p>
    <w:p w:rsidR="00311F5F" w:rsidRPr="00311F5F" w:rsidRDefault="00311F5F" w:rsidP="00311F5F">
      <w:pPr>
        <w:spacing w:before="300"/>
        <w:jc w:val="center"/>
        <w:rPr>
          <w:rFonts w:ascii="Arial" w:hAnsi="Arial" w:cs="Arial"/>
          <w:sz w:val="22"/>
          <w:szCs w:val="22"/>
        </w:rPr>
      </w:pPr>
      <w:r w:rsidRPr="00311F5F">
        <w:rPr>
          <w:rFonts w:ascii="Arial" w:hAnsi="Arial" w:cs="Arial"/>
          <w:sz w:val="22"/>
          <w:szCs w:val="22"/>
        </w:rPr>
        <w:t>6. člen</w:t>
      </w:r>
    </w:p>
    <w:p w:rsidR="00311F5F" w:rsidRDefault="00311F5F" w:rsidP="00CE6BE0">
      <w:pPr>
        <w:jc w:val="both"/>
        <w:rPr>
          <w:rFonts w:ascii="Arial" w:hAnsi="Arial" w:cs="Arial"/>
          <w:sz w:val="22"/>
          <w:szCs w:val="22"/>
        </w:rPr>
      </w:pPr>
      <w:r>
        <w:rPr>
          <w:rFonts w:ascii="Arial" w:hAnsi="Arial" w:cs="Arial"/>
          <w:sz w:val="22"/>
          <w:szCs w:val="22"/>
        </w:rPr>
        <w:t xml:space="preserve">Prejemnik </w:t>
      </w:r>
      <w:r w:rsidRPr="00311F5F">
        <w:rPr>
          <w:rFonts w:ascii="Arial" w:hAnsi="Arial" w:cs="Arial"/>
          <w:sz w:val="22"/>
          <w:szCs w:val="22"/>
        </w:rPr>
        <w:t xml:space="preserve">sredstev je dolžan predstavniku </w:t>
      </w:r>
      <w:r>
        <w:rPr>
          <w:rFonts w:ascii="Arial" w:hAnsi="Arial" w:cs="Arial"/>
          <w:sz w:val="22"/>
          <w:szCs w:val="22"/>
        </w:rPr>
        <w:t>občine</w:t>
      </w:r>
      <w:r w:rsidRPr="00311F5F">
        <w:rPr>
          <w:rFonts w:ascii="Arial" w:hAnsi="Arial" w:cs="Arial"/>
          <w:sz w:val="22"/>
          <w:szCs w:val="22"/>
        </w:rPr>
        <w:t xml:space="preserve"> omogočiti n</w:t>
      </w:r>
      <w:r w:rsidR="002C7606">
        <w:rPr>
          <w:rFonts w:ascii="Arial" w:hAnsi="Arial" w:cs="Arial"/>
          <w:sz w:val="22"/>
          <w:szCs w:val="22"/>
        </w:rPr>
        <w:t>adzor nad izvajanjem investicij</w:t>
      </w:r>
      <w:r w:rsidR="00BB1FD6">
        <w:rPr>
          <w:rFonts w:ascii="Arial" w:hAnsi="Arial" w:cs="Arial"/>
          <w:sz w:val="22"/>
          <w:szCs w:val="22"/>
        </w:rPr>
        <w:t xml:space="preserve"> in tekočega vzdrževanja, opredeljenih</w:t>
      </w:r>
      <w:r w:rsidRPr="00311F5F">
        <w:rPr>
          <w:rFonts w:ascii="Arial" w:hAnsi="Arial" w:cs="Arial"/>
          <w:sz w:val="22"/>
          <w:szCs w:val="22"/>
        </w:rPr>
        <w:t xml:space="preserve"> s to pogodbo.</w:t>
      </w:r>
    </w:p>
    <w:p w:rsidR="000A5041" w:rsidRPr="000A5041" w:rsidRDefault="000A5041" w:rsidP="000A5041">
      <w:pPr>
        <w:spacing w:before="300"/>
        <w:jc w:val="center"/>
        <w:rPr>
          <w:rFonts w:ascii="Arial" w:hAnsi="Arial" w:cs="Arial"/>
          <w:sz w:val="22"/>
          <w:szCs w:val="22"/>
        </w:rPr>
      </w:pPr>
      <w:r w:rsidRPr="000A5041">
        <w:rPr>
          <w:rFonts w:ascii="Arial" w:hAnsi="Arial" w:cs="Arial"/>
          <w:sz w:val="22"/>
          <w:szCs w:val="22"/>
        </w:rPr>
        <w:t>7. člen</w:t>
      </w:r>
    </w:p>
    <w:p w:rsidR="000A5041" w:rsidRPr="000A5041" w:rsidRDefault="000A5041" w:rsidP="00CE6BE0">
      <w:pPr>
        <w:jc w:val="both"/>
        <w:rPr>
          <w:rFonts w:ascii="Arial" w:hAnsi="Arial" w:cs="Arial"/>
          <w:sz w:val="22"/>
          <w:szCs w:val="22"/>
        </w:rPr>
      </w:pPr>
      <w:r w:rsidRPr="000A5041">
        <w:rPr>
          <w:rFonts w:ascii="Arial" w:hAnsi="Arial" w:cs="Arial"/>
          <w:sz w:val="22"/>
          <w:szCs w:val="22"/>
        </w:rPr>
        <w:t>V skladu s 14. členom Zakona o integriteti in preprečevanju korupcije (</w:t>
      </w:r>
      <w:proofErr w:type="spellStart"/>
      <w:r w:rsidRPr="000A5041">
        <w:rPr>
          <w:rFonts w:ascii="Arial" w:hAnsi="Arial" w:cs="Arial"/>
          <w:sz w:val="22"/>
          <w:szCs w:val="22"/>
        </w:rPr>
        <w:t>ZIntPK</w:t>
      </w:r>
      <w:proofErr w:type="spellEnd"/>
      <w:r w:rsidRPr="000A5041">
        <w:rPr>
          <w:rFonts w:ascii="Arial" w:hAnsi="Arial" w:cs="Arial"/>
          <w:sz w:val="22"/>
          <w:szCs w:val="22"/>
        </w:rPr>
        <w:t xml:space="preserve">) se vsaka pogodbena stranka zavezuje, da ne bo v imenu ali na račun druge pogodbene stranke, predstavniku ali posredniku organa ali organizacije iz javnega sektorja obljubila, ponudila ali dala kakšno nedovoljeno korist za: </w:t>
      </w:r>
    </w:p>
    <w:p w:rsidR="000A5041" w:rsidRPr="000A5041" w:rsidRDefault="000A5041" w:rsidP="00CE6BE0">
      <w:pPr>
        <w:numPr>
          <w:ilvl w:val="0"/>
          <w:numId w:val="4"/>
        </w:numPr>
        <w:jc w:val="both"/>
        <w:rPr>
          <w:rFonts w:ascii="Arial" w:hAnsi="Arial" w:cs="Arial"/>
          <w:sz w:val="22"/>
          <w:szCs w:val="22"/>
        </w:rPr>
      </w:pPr>
      <w:r w:rsidRPr="000A5041">
        <w:rPr>
          <w:rFonts w:ascii="Arial" w:hAnsi="Arial" w:cs="Arial"/>
          <w:sz w:val="22"/>
          <w:szCs w:val="22"/>
        </w:rPr>
        <w:t xml:space="preserve">pridobitev posla, </w:t>
      </w:r>
    </w:p>
    <w:p w:rsidR="000A5041" w:rsidRPr="000A5041" w:rsidRDefault="000A5041" w:rsidP="00CE6BE0">
      <w:pPr>
        <w:numPr>
          <w:ilvl w:val="0"/>
          <w:numId w:val="4"/>
        </w:numPr>
        <w:jc w:val="both"/>
        <w:rPr>
          <w:rFonts w:ascii="Arial" w:hAnsi="Arial" w:cs="Arial"/>
          <w:sz w:val="22"/>
          <w:szCs w:val="22"/>
        </w:rPr>
      </w:pPr>
      <w:r w:rsidRPr="000A5041">
        <w:rPr>
          <w:rFonts w:ascii="Arial" w:hAnsi="Arial" w:cs="Arial"/>
          <w:sz w:val="22"/>
          <w:szCs w:val="22"/>
        </w:rPr>
        <w:t xml:space="preserve">za sklenitev posla pod ugodnejšimi pogoji, </w:t>
      </w:r>
    </w:p>
    <w:p w:rsidR="000A5041" w:rsidRPr="000A5041" w:rsidRDefault="000A5041" w:rsidP="00CE6BE0">
      <w:pPr>
        <w:numPr>
          <w:ilvl w:val="0"/>
          <w:numId w:val="4"/>
        </w:numPr>
        <w:jc w:val="both"/>
        <w:rPr>
          <w:rFonts w:ascii="Arial" w:hAnsi="Arial" w:cs="Arial"/>
          <w:sz w:val="22"/>
          <w:szCs w:val="22"/>
        </w:rPr>
      </w:pPr>
      <w:r w:rsidRPr="000A5041">
        <w:rPr>
          <w:rFonts w:ascii="Arial" w:hAnsi="Arial" w:cs="Arial"/>
          <w:sz w:val="22"/>
          <w:szCs w:val="22"/>
        </w:rPr>
        <w:t xml:space="preserve">za opustitev dolžnega nadzora nad izvajanjem pogodbenih obveznosti ali </w:t>
      </w:r>
    </w:p>
    <w:p w:rsidR="000A5041" w:rsidRPr="000A5041" w:rsidRDefault="000A5041" w:rsidP="00CE6BE0">
      <w:pPr>
        <w:numPr>
          <w:ilvl w:val="0"/>
          <w:numId w:val="4"/>
        </w:numPr>
        <w:jc w:val="both"/>
        <w:rPr>
          <w:rFonts w:ascii="Arial" w:hAnsi="Arial" w:cs="Arial"/>
          <w:sz w:val="22"/>
          <w:szCs w:val="22"/>
        </w:rPr>
      </w:pPr>
      <w:r w:rsidRPr="000A5041">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w:t>
      </w:r>
    </w:p>
    <w:p w:rsidR="000A5041" w:rsidRPr="000A5041" w:rsidRDefault="000A5041" w:rsidP="000A5041">
      <w:pPr>
        <w:jc w:val="both"/>
        <w:rPr>
          <w:rFonts w:ascii="Arial" w:hAnsi="Arial" w:cs="Arial"/>
          <w:sz w:val="22"/>
          <w:szCs w:val="22"/>
        </w:rPr>
      </w:pPr>
    </w:p>
    <w:p w:rsidR="000A5041" w:rsidRDefault="000A5041" w:rsidP="000A5041">
      <w:pPr>
        <w:jc w:val="both"/>
        <w:rPr>
          <w:rFonts w:ascii="Arial" w:hAnsi="Arial" w:cs="Arial"/>
          <w:sz w:val="22"/>
          <w:szCs w:val="22"/>
        </w:rPr>
      </w:pPr>
      <w:r w:rsidRPr="000A5041">
        <w:rPr>
          <w:rFonts w:ascii="Arial" w:hAnsi="Arial" w:cs="Arial"/>
          <w:sz w:val="22"/>
          <w:szCs w:val="22"/>
        </w:rPr>
        <w:lastRenderedPageBreak/>
        <w:t>Pogodba, pri kateri kdo v imenu ali na račun druge pogodbene stranke, predstavniku ali posredniku organa ali organizacije iz javnega sektorja obljubi, ponudi ali da nedovoljene koristi za zgoraj navedena ravnanja, je nična.</w:t>
      </w:r>
    </w:p>
    <w:p w:rsidR="002E1D40" w:rsidRPr="002E1D40" w:rsidRDefault="002E1D40" w:rsidP="002E1D40">
      <w:pPr>
        <w:spacing w:before="300"/>
        <w:jc w:val="center"/>
        <w:rPr>
          <w:rFonts w:ascii="Arial" w:hAnsi="Arial" w:cs="Arial"/>
          <w:sz w:val="22"/>
          <w:szCs w:val="22"/>
        </w:rPr>
      </w:pPr>
      <w:r w:rsidRPr="002E1D40">
        <w:rPr>
          <w:rFonts w:ascii="Arial" w:hAnsi="Arial" w:cs="Arial"/>
          <w:sz w:val="22"/>
          <w:szCs w:val="22"/>
        </w:rPr>
        <w:t>8. člen</w:t>
      </w:r>
    </w:p>
    <w:p w:rsidR="00CE6BE0" w:rsidRDefault="002E1D40" w:rsidP="00CE6BE0">
      <w:pPr>
        <w:jc w:val="both"/>
        <w:rPr>
          <w:rFonts w:ascii="Arial" w:hAnsi="Arial" w:cs="Arial"/>
          <w:sz w:val="22"/>
          <w:szCs w:val="22"/>
        </w:rPr>
      </w:pPr>
      <w:r w:rsidRPr="002E1D40">
        <w:rPr>
          <w:rFonts w:ascii="Arial" w:hAnsi="Arial" w:cs="Arial"/>
          <w:sz w:val="22"/>
          <w:szCs w:val="22"/>
        </w:rPr>
        <w:t>Prejemnik</w:t>
      </w:r>
      <w:r>
        <w:rPr>
          <w:rFonts w:ascii="Arial" w:hAnsi="Arial" w:cs="Arial"/>
          <w:sz w:val="22"/>
          <w:szCs w:val="22"/>
        </w:rPr>
        <w:t xml:space="preserve"> </w:t>
      </w:r>
      <w:r w:rsidRPr="002E1D40">
        <w:rPr>
          <w:rFonts w:ascii="Arial" w:hAnsi="Arial" w:cs="Arial"/>
          <w:sz w:val="22"/>
          <w:szCs w:val="22"/>
        </w:rPr>
        <w:t>sredstev se zaveže, da s prejetimi proračunskimi sredstvi ne bo financiral gospodarske dejavnosti.</w:t>
      </w:r>
    </w:p>
    <w:p w:rsidR="002E1D40" w:rsidRPr="002E1D40" w:rsidRDefault="002E1D40" w:rsidP="00CE6BE0">
      <w:pPr>
        <w:spacing w:before="300"/>
        <w:jc w:val="center"/>
        <w:rPr>
          <w:rFonts w:ascii="Arial" w:hAnsi="Arial" w:cs="Arial"/>
          <w:sz w:val="22"/>
          <w:szCs w:val="22"/>
        </w:rPr>
      </w:pPr>
      <w:r w:rsidRPr="002E1D40">
        <w:rPr>
          <w:rFonts w:ascii="Arial" w:hAnsi="Arial" w:cs="Arial"/>
          <w:sz w:val="22"/>
          <w:szCs w:val="22"/>
        </w:rPr>
        <w:t>9. člen</w:t>
      </w:r>
    </w:p>
    <w:p w:rsidR="00AA0E8B" w:rsidRDefault="002E1D40" w:rsidP="00AA0E8B">
      <w:pPr>
        <w:jc w:val="both"/>
        <w:rPr>
          <w:rFonts w:ascii="Arial" w:hAnsi="Arial" w:cs="Arial"/>
          <w:sz w:val="22"/>
          <w:szCs w:val="22"/>
        </w:rPr>
      </w:pPr>
      <w:r w:rsidRPr="002E1D40">
        <w:rPr>
          <w:rFonts w:ascii="Arial" w:hAnsi="Arial" w:cs="Arial"/>
          <w:sz w:val="22"/>
          <w:szCs w:val="22"/>
        </w:rPr>
        <w:t>Za izvedbo pogodbe</w:t>
      </w:r>
      <w:r>
        <w:rPr>
          <w:rFonts w:ascii="Arial" w:hAnsi="Arial" w:cs="Arial"/>
          <w:sz w:val="22"/>
          <w:szCs w:val="22"/>
        </w:rPr>
        <w:t xml:space="preserve"> in vsebinski nadzor</w:t>
      </w:r>
      <w:r w:rsidRPr="002E1D40">
        <w:rPr>
          <w:rFonts w:ascii="Arial" w:hAnsi="Arial" w:cs="Arial"/>
          <w:sz w:val="22"/>
          <w:szCs w:val="22"/>
        </w:rPr>
        <w:t xml:space="preserve"> je s strani </w:t>
      </w:r>
      <w:r>
        <w:rPr>
          <w:rFonts w:ascii="Arial" w:hAnsi="Arial" w:cs="Arial"/>
          <w:sz w:val="22"/>
          <w:szCs w:val="22"/>
        </w:rPr>
        <w:t>občine zadolžen</w:t>
      </w:r>
      <w:r w:rsidR="009229D8">
        <w:rPr>
          <w:rFonts w:ascii="Arial" w:hAnsi="Arial" w:cs="Arial"/>
          <w:sz w:val="22"/>
          <w:szCs w:val="22"/>
        </w:rPr>
        <w:t xml:space="preserve"> svetovalec</w:t>
      </w:r>
      <w:r w:rsidR="00C55D94">
        <w:rPr>
          <w:rFonts w:ascii="Arial" w:hAnsi="Arial" w:cs="Arial"/>
          <w:sz w:val="22"/>
          <w:szCs w:val="22"/>
        </w:rPr>
        <w:t xml:space="preserve"> U</w:t>
      </w:r>
      <w:r w:rsidRPr="002E1D40">
        <w:rPr>
          <w:rFonts w:ascii="Arial" w:hAnsi="Arial" w:cs="Arial"/>
          <w:sz w:val="22"/>
          <w:szCs w:val="22"/>
        </w:rPr>
        <w:t xml:space="preserve">rada za negospodarske javne službe </w:t>
      </w:r>
      <w:r w:rsidR="009229D8">
        <w:rPr>
          <w:rFonts w:ascii="Arial" w:hAnsi="Arial" w:cs="Arial"/>
          <w:sz w:val="22"/>
          <w:szCs w:val="22"/>
        </w:rPr>
        <w:t>Blaž Tkalec</w:t>
      </w:r>
      <w:r w:rsidRPr="002E1D40">
        <w:rPr>
          <w:rFonts w:ascii="Arial" w:hAnsi="Arial" w:cs="Arial"/>
          <w:sz w:val="22"/>
          <w:szCs w:val="22"/>
        </w:rPr>
        <w:t xml:space="preserve"> in s strani prejemnika sredstev  </w:t>
      </w:r>
      <w:r w:rsidRPr="001B3BD8">
        <w:rPr>
          <w:rFonts w:ascii="Arial" w:hAnsi="Arial" w:cs="Arial"/>
          <w:sz w:val="22"/>
          <w:szCs w:val="22"/>
        </w:rPr>
        <w:t>________________</w:t>
      </w:r>
      <w:r w:rsidRPr="002E1D40">
        <w:rPr>
          <w:rFonts w:ascii="Arial" w:hAnsi="Arial" w:cs="Arial"/>
          <w:sz w:val="22"/>
          <w:szCs w:val="22"/>
        </w:rPr>
        <w:t>.</w:t>
      </w:r>
    </w:p>
    <w:p w:rsidR="006C05CB" w:rsidRPr="006C05CB" w:rsidRDefault="006C05CB" w:rsidP="00AA0E8B">
      <w:pPr>
        <w:spacing w:before="300"/>
        <w:jc w:val="center"/>
        <w:rPr>
          <w:rFonts w:ascii="Arial" w:hAnsi="Arial" w:cs="Arial"/>
          <w:sz w:val="22"/>
          <w:szCs w:val="22"/>
        </w:rPr>
      </w:pPr>
      <w:r w:rsidRPr="006C05CB">
        <w:rPr>
          <w:rFonts w:ascii="Arial" w:hAnsi="Arial" w:cs="Arial"/>
          <w:sz w:val="22"/>
          <w:szCs w:val="22"/>
        </w:rPr>
        <w:t>10. člen</w:t>
      </w:r>
    </w:p>
    <w:p w:rsidR="00AA0E8B" w:rsidRDefault="006C05CB" w:rsidP="00AA0E8B">
      <w:pPr>
        <w:jc w:val="both"/>
        <w:rPr>
          <w:rFonts w:ascii="Arial" w:hAnsi="Arial" w:cs="Arial"/>
          <w:sz w:val="22"/>
          <w:szCs w:val="22"/>
        </w:rPr>
      </w:pPr>
      <w:r w:rsidRPr="006C05CB">
        <w:rPr>
          <w:rFonts w:ascii="Arial" w:hAnsi="Arial" w:cs="Arial"/>
          <w:sz w:val="22"/>
          <w:szCs w:val="22"/>
        </w:rPr>
        <w:t>Pogodbeni stranki sta soglasni, da se bosta obveščali o vseh dejstvih, ki so pomembna za izvajanje te pogodbe.</w:t>
      </w:r>
    </w:p>
    <w:p w:rsidR="000806BC" w:rsidRDefault="00AA0E8B" w:rsidP="000806BC">
      <w:pPr>
        <w:spacing w:before="300"/>
        <w:jc w:val="center"/>
        <w:rPr>
          <w:rFonts w:ascii="Arial" w:hAnsi="Arial" w:cs="Arial"/>
          <w:sz w:val="22"/>
          <w:szCs w:val="22"/>
        </w:rPr>
      </w:pPr>
      <w:r>
        <w:rPr>
          <w:rFonts w:ascii="Arial" w:hAnsi="Arial" w:cs="Arial"/>
          <w:sz w:val="22"/>
          <w:szCs w:val="22"/>
        </w:rPr>
        <w:t>11</w:t>
      </w:r>
      <w:r w:rsidRPr="00D6209E">
        <w:rPr>
          <w:rFonts w:ascii="Arial" w:hAnsi="Arial" w:cs="Arial"/>
          <w:sz w:val="22"/>
          <w:szCs w:val="22"/>
        </w:rPr>
        <w:t>. člen</w:t>
      </w:r>
    </w:p>
    <w:p w:rsidR="000806BC" w:rsidRDefault="000806BC" w:rsidP="00030388">
      <w:pPr>
        <w:jc w:val="both"/>
        <w:rPr>
          <w:rFonts w:ascii="Arial" w:hAnsi="Arial" w:cs="Arial"/>
          <w:sz w:val="22"/>
          <w:szCs w:val="22"/>
        </w:rPr>
      </w:pPr>
      <w:r>
        <w:rPr>
          <w:rFonts w:ascii="Arial" w:hAnsi="Arial" w:cs="Arial"/>
          <w:sz w:val="22"/>
          <w:szCs w:val="22"/>
        </w:rPr>
        <w:t>V primeru, da prejemnik sredstev ne podpiše pogodbe v roku petnajstih dni od prejema pogodbe, se šteje, da je odstopil od svoje zahteve za sofinanciranje.</w:t>
      </w:r>
    </w:p>
    <w:p w:rsidR="000806BC" w:rsidRPr="00655885" w:rsidRDefault="000806BC" w:rsidP="000806BC">
      <w:pPr>
        <w:spacing w:before="300"/>
        <w:jc w:val="center"/>
        <w:rPr>
          <w:rFonts w:ascii="Arial" w:hAnsi="Arial" w:cs="Arial"/>
          <w:sz w:val="22"/>
          <w:szCs w:val="22"/>
        </w:rPr>
      </w:pPr>
      <w:r>
        <w:rPr>
          <w:rFonts w:ascii="Arial" w:hAnsi="Arial" w:cs="Arial"/>
          <w:sz w:val="22"/>
          <w:szCs w:val="22"/>
        </w:rPr>
        <w:t>12. člen</w:t>
      </w:r>
    </w:p>
    <w:p w:rsidR="00AA0E8B" w:rsidRPr="00BA28D3" w:rsidRDefault="00AA0E8B" w:rsidP="00AA0E8B">
      <w:pPr>
        <w:pStyle w:val="Telobesedila2"/>
        <w:spacing w:after="0" w:line="240" w:lineRule="auto"/>
        <w:jc w:val="both"/>
        <w:rPr>
          <w:rFonts w:ascii="Arial" w:hAnsi="Arial" w:cs="Arial"/>
          <w:sz w:val="22"/>
          <w:szCs w:val="22"/>
        </w:rPr>
      </w:pPr>
      <w:r w:rsidRPr="00655885">
        <w:rPr>
          <w:rFonts w:ascii="Arial" w:hAnsi="Arial" w:cs="Arial"/>
          <w:sz w:val="22"/>
          <w:szCs w:val="22"/>
        </w:rPr>
        <w:t xml:space="preserve">Pogodbeni stranki se dogovorita, da se glede na razpoložljivost sredstev v proračunu </w:t>
      </w:r>
      <w:r>
        <w:rPr>
          <w:rFonts w:ascii="Arial" w:hAnsi="Arial" w:cs="Arial"/>
          <w:sz w:val="22"/>
          <w:szCs w:val="22"/>
        </w:rPr>
        <w:t>občine</w:t>
      </w:r>
      <w:r w:rsidRPr="00655885">
        <w:rPr>
          <w:rFonts w:ascii="Arial" w:hAnsi="Arial" w:cs="Arial"/>
          <w:sz w:val="22"/>
          <w:szCs w:val="22"/>
        </w:rPr>
        <w:t xml:space="preserve"> pogodbeni znesek lahko spremeni, za kar bo sklenjen aneks k tej pogodbi.</w:t>
      </w:r>
    </w:p>
    <w:p w:rsidR="006C05CB" w:rsidRPr="006C05CB" w:rsidRDefault="000806BC" w:rsidP="00AA0E8B">
      <w:pPr>
        <w:spacing w:before="300"/>
        <w:jc w:val="center"/>
        <w:rPr>
          <w:rFonts w:ascii="Arial" w:hAnsi="Arial" w:cs="Arial"/>
          <w:sz w:val="22"/>
          <w:szCs w:val="22"/>
        </w:rPr>
      </w:pPr>
      <w:r>
        <w:rPr>
          <w:rFonts w:ascii="Arial" w:hAnsi="Arial" w:cs="Arial"/>
          <w:sz w:val="22"/>
          <w:szCs w:val="22"/>
        </w:rPr>
        <w:t>13</w:t>
      </w:r>
      <w:r w:rsidR="006C05CB" w:rsidRPr="006C05CB">
        <w:rPr>
          <w:rFonts w:ascii="Arial" w:hAnsi="Arial" w:cs="Arial"/>
          <w:sz w:val="22"/>
          <w:szCs w:val="22"/>
        </w:rPr>
        <w:t>. člen</w:t>
      </w:r>
    </w:p>
    <w:p w:rsidR="006C05CB" w:rsidRDefault="006C05CB" w:rsidP="006C05CB">
      <w:pPr>
        <w:jc w:val="both"/>
        <w:rPr>
          <w:rFonts w:ascii="Arial" w:hAnsi="Arial" w:cs="Arial"/>
          <w:sz w:val="22"/>
          <w:szCs w:val="22"/>
        </w:rPr>
      </w:pPr>
      <w:r w:rsidRPr="006C05CB">
        <w:rPr>
          <w:rFonts w:ascii="Arial" w:hAnsi="Arial" w:cs="Arial"/>
          <w:sz w:val="22"/>
          <w:szCs w:val="22"/>
        </w:rPr>
        <w:t>Pogodbeni stranki sta soglasni, da bosta morebitne spore reševali sporazumno, v nasprotnem primeru je za reševanje sporov pristojno sodišče v Žalcu.</w:t>
      </w:r>
    </w:p>
    <w:p w:rsidR="006C05CB" w:rsidRPr="006C05CB" w:rsidRDefault="000806BC" w:rsidP="006C05CB">
      <w:pPr>
        <w:spacing w:before="300"/>
        <w:jc w:val="center"/>
        <w:rPr>
          <w:rFonts w:ascii="Arial" w:hAnsi="Arial" w:cs="Arial"/>
          <w:sz w:val="22"/>
          <w:szCs w:val="22"/>
        </w:rPr>
      </w:pPr>
      <w:r>
        <w:rPr>
          <w:rFonts w:ascii="Arial" w:hAnsi="Arial" w:cs="Arial"/>
          <w:sz w:val="22"/>
          <w:szCs w:val="22"/>
        </w:rPr>
        <w:t>14</w:t>
      </w:r>
      <w:r w:rsidR="006C05CB" w:rsidRPr="006C05CB">
        <w:rPr>
          <w:rFonts w:ascii="Arial" w:hAnsi="Arial" w:cs="Arial"/>
          <w:sz w:val="22"/>
          <w:szCs w:val="22"/>
        </w:rPr>
        <w:t>. člen</w:t>
      </w:r>
    </w:p>
    <w:p w:rsidR="006C05CB" w:rsidRDefault="006C05CB" w:rsidP="006C05CB">
      <w:pPr>
        <w:jc w:val="both"/>
        <w:rPr>
          <w:rFonts w:ascii="Arial" w:hAnsi="Arial" w:cs="Arial"/>
          <w:sz w:val="22"/>
          <w:szCs w:val="22"/>
        </w:rPr>
      </w:pPr>
      <w:r w:rsidRPr="006C05CB">
        <w:rPr>
          <w:rFonts w:ascii="Arial" w:hAnsi="Arial" w:cs="Arial"/>
          <w:sz w:val="22"/>
          <w:szCs w:val="22"/>
        </w:rPr>
        <w:t xml:space="preserve">Ta pogodba je sestavljena v 4 (štirih) enakih izvodih, od katerih prejme vsaka pogodbena stranka po 2 (dva) izvoda. Pogodba prične veljati z dnem podpisa </w:t>
      </w:r>
      <w:r w:rsidR="00CE6BE0">
        <w:rPr>
          <w:rFonts w:ascii="Arial" w:hAnsi="Arial" w:cs="Arial"/>
          <w:sz w:val="22"/>
          <w:szCs w:val="22"/>
        </w:rPr>
        <w:t>obeh</w:t>
      </w:r>
      <w:r w:rsidRPr="006C05CB">
        <w:rPr>
          <w:rFonts w:ascii="Arial" w:hAnsi="Arial" w:cs="Arial"/>
          <w:sz w:val="22"/>
          <w:szCs w:val="22"/>
        </w:rPr>
        <w:t xml:space="preserve"> pogodbenih strank.</w:t>
      </w:r>
    </w:p>
    <w:p w:rsidR="00704DBC" w:rsidRDefault="00704DBC" w:rsidP="006C05CB">
      <w:pPr>
        <w:jc w:val="both"/>
        <w:rPr>
          <w:rFonts w:ascii="Arial" w:hAnsi="Arial" w:cs="Arial"/>
          <w:sz w:val="22"/>
          <w:szCs w:val="22"/>
        </w:rPr>
      </w:pPr>
    </w:p>
    <w:p w:rsidR="006C05CB" w:rsidRDefault="006C05CB" w:rsidP="006C05CB">
      <w:pPr>
        <w:jc w:val="both"/>
        <w:rPr>
          <w:rFonts w:ascii="Arial" w:hAnsi="Arial" w:cs="Arial"/>
          <w:sz w:val="22"/>
          <w:szCs w:val="22"/>
        </w:rPr>
      </w:pPr>
    </w:p>
    <w:p w:rsidR="006C05CB" w:rsidRDefault="006C05CB" w:rsidP="006C05CB">
      <w:pPr>
        <w:jc w:val="both"/>
        <w:rPr>
          <w:rFonts w:ascii="Arial" w:hAnsi="Arial" w:cs="Arial"/>
          <w:sz w:val="22"/>
          <w:szCs w:val="22"/>
        </w:rPr>
      </w:pPr>
      <w:r>
        <w:rPr>
          <w:rFonts w:ascii="Arial" w:hAnsi="Arial" w:cs="Arial"/>
          <w:sz w:val="22"/>
          <w:szCs w:val="22"/>
        </w:rPr>
        <w:t>Št. spisa:</w:t>
      </w:r>
      <w:r w:rsidR="0042513F">
        <w:rPr>
          <w:rFonts w:ascii="Arial" w:hAnsi="Arial" w:cs="Arial"/>
          <w:sz w:val="22"/>
          <w:szCs w:val="22"/>
        </w:rPr>
        <w:t xml:space="preserve">  </w:t>
      </w:r>
      <w:r w:rsidR="0042513F">
        <w:rPr>
          <w:rFonts w:ascii="Arial" w:hAnsi="Arial" w:cs="Arial"/>
          <w:sz w:val="22"/>
          <w:szCs w:val="22"/>
        </w:rPr>
        <w:softHyphen/>
      </w:r>
      <w:r w:rsidR="0042513F">
        <w:rPr>
          <w:rFonts w:ascii="Arial" w:hAnsi="Arial" w:cs="Arial"/>
          <w:sz w:val="22"/>
          <w:szCs w:val="22"/>
        </w:rPr>
        <w:softHyphen/>
      </w:r>
      <w:r w:rsidR="0042513F">
        <w:rPr>
          <w:rFonts w:ascii="Arial" w:hAnsi="Arial" w:cs="Arial"/>
          <w:sz w:val="22"/>
          <w:szCs w:val="22"/>
        </w:rPr>
        <w:softHyphen/>
        <w:t>___________</w:t>
      </w:r>
      <w:r>
        <w:rPr>
          <w:rFonts w:ascii="Arial" w:hAnsi="Arial" w:cs="Arial"/>
          <w:sz w:val="22"/>
          <w:szCs w:val="22"/>
        </w:rPr>
        <w:tab/>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r>
        <w:rPr>
          <w:rFonts w:ascii="Arial" w:hAnsi="Arial" w:cs="Arial"/>
          <w:sz w:val="22"/>
          <w:szCs w:val="22"/>
        </w:rPr>
        <w:softHyphen/>
      </w:r>
    </w:p>
    <w:p w:rsidR="006C05CB" w:rsidRDefault="006C05CB" w:rsidP="006C05CB">
      <w:pPr>
        <w:jc w:val="both"/>
        <w:rPr>
          <w:rFonts w:ascii="Arial" w:hAnsi="Arial" w:cs="Arial"/>
          <w:sz w:val="22"/>
          <w:szCs w:val="22"/>
        </w:rPr>
      </w:pPr>
      <w:r>
        <w:rPr>
          <w:rFonts w:ascii="Arial" w:hAnsi="Arial" w:cs="Arial"/>
          <w:sz w:val="22"/>
          <w:szCs w:val="22"/>
        </w:rPr>
        <w:t>Št. pogodbe:</w:t>
      </w:r>
      <w:r w:rsidR="001B3BD8">
        <w:rPr>
          <w:rFonts w:ascii="Arial" w:hAnsi="Arial" w:cs="Arial"/>
          <w:sz w:val="22"/>
          <w:szCs w:val="22"/>
        </w:rPr>
        <w:t xml:space="preserve"> </w:t>
      </w:r>
      <w:r w:rsidR="001B3BD8" w:rsidRPr="000806BC">
        <w:rPr>
          <w:rFonts w:ascii="Arial" w:hAnsi="Arial" w:cs="Arial"/>
          <w:sz w:val="22"/>
          <w:szCs w:val="22"/>
        </w:rPr>
        <w:t>__________</w:t>
      </w:r>
      <w:r w:rsidR="0042513F" w:rsidRPr="000806BC">
        <w:rPr>
          <w:rFonts w:ascii="Arial" w:hAnsi="Arial" w:cs="Arial"/>
          <w:sz w:val="22"/>
          <w:szCs w:val="22"/>
        </w:rPr>
        <w:t>__</w:t>
      </w:r>
    </w:p>
    <w:p w:rsidR="006C05CB" w:rsidRDefault="006C05CB" w:rsidP="0042513F">
      <w:pPr>
        <w:tabs>
          <w:tab w:val="left" w:pos="2268"/>
          <w:tab w:val="left" w:pos="2410"/>
        </w:tabs>
        <w:jc w:val="both"/>
        <w:rPr>
          <w:rFonts w:ascii="Arial" w:hAnsi="Arial" w:cs="Arial"/>
          <w:sz w:val="22"/>
          <w:szCs w:val="22"/>
        </w:rPr>
      </w:pPr>
    </w:p>
    <w:p w:rsidR="006C05CB" w:rsidRDefault="006C05CB" w:rsidP="006C05CB">
      <w:pPr>
        <w:jc w:val="both"/>
        <w:rPr>
          <w:rFonts w:ascii="Arial" w:hAnsi="Arial" w:cs="Arial"/>
          <w:sz w:val="22"/>
          <w:szCs w:val="22"/>
        </w:rPr>
      </w:pPr>
      <w:bookmarkStart w:id="0" w:name="_GoBack"/>
      <w:bookmarkEnd w:id="0"/>
    </w:p>
    <w:p w:rsidR="006C05CB" w:rsidRDefault="006C05CB" w:rsidP="006C05CB">
      <w:pPr>
        <w:jc w:val="both"/>
        <w:rPr>
          <w:rFonts w:ascii="Arial" w:hAnsi="Arial" w:cs="Arial"/>
          <w:sz w:val="22"/>
          <w:szCs w:val="22"/>
        </w:rPr>
      </w:pPr>
    </w:p>
    <w:p w:rsidR="006C05CB" w:rsidRPr="00000108" w:rsidRDefault="000806BC" w:rsidP="006C05CB">
      <w:pPr>
        <w:jc w:val="both"/>
        <w:rPr>
          <w:rFonts w:ascii="Arial" w:hAnsi="Arial" w:cs="Arial"/>
          <w:color w:val="000000"/>
          <w:sz w:val="22"/>
          <w:szCs w:val="22"/>
        </w:rPr>
      </w:pPr>
      <w:r>
        <w:rPr>
          <w:rFonts w:ascii="Arial" w:hAnsi="Arial" w:cs="Arial"/>
          <w:color w:val="000000"/>
          <w:sz w:val="22"/>
          <w:szCs w:val="22"/>
        </w:rPr>
        <w:t>OBČ</w:t>
      </w:r>
      <w:r w:rsidR="006C05CB" w:rsidRPr="00000108">
        <w:rPr>
          <w:rFonts w:ascii="Arial" w:hAnsi="Arial" w:cs="Arial"/>
          <w:color w:val="000000"/>
          <w:sz w:val="22"/>
          <w:szCs w:val="22"/>
        </w:rPr>
        <w:t>INA:</w:t>
      </w:r>
    </w:p>
    <w:tbl>
      <w:tblPr>
        <w:tblW w:w="0" w:type="auto"/>
        <w:tblBorders>
          <w:top w:val="nil"/>
          <w:left w:val="nil"/>
          <w:bottom w:val="nil"/>
          <w:right w:val="nil"/>
        </w:tblBorders>
        <w:tblLayout w:type="fixed"/>
        <w:tblLook w:val="0000" w:firstRow="0" w:lastRow="0" w:firstColumn="0" w:lastColumn="0" w:noHBand="0" w:noVBand="0"/>
      </w:tblPr>
      <w:tblGrid>
        <w:gridCol w:w="3017"/>
        <w:gridCol w:w="3017"/>
        <w:gridCol w:w="3017"/>
      </w:tblGrid>
      <w:tr w:rsidR="006C05CB" w:rsidRPr="008E1826" w:rsidTr="00470042">
        <w:trPr>
          <w:trHeight w:val="910"/>
        </w:trPr>
        <w:tc>
          <w:tcPr>
            <w:tcW w:w="3017" w:type="dxa"/>
          </w:tcPr>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 xml:space="preserve">Občina Žalec </w:t>
            </w:r>
          </w:p>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 xml:space="preserve">Janko Kos, župan </w:t>
            </w:r>
          </w:p>
          <w:p w:rsidR="006C05CB" w:rsidRPr="00000108" w:rsidRDefault="006C05CB" w:rsidP="00470042">
            <w:pPr>
              <w:rPr>
                <w:rFonts w:ascii="Arial" w:hAnsi="Arial" w:cs="Arial"/>
              </w:rPr>
            </w:pPr>
            <w:r w:rsidRPr="00000108">
              <w:rPr>
                <w:rFonts w:ascii="Arial" w:hAnsi="Arial" w:cs="Arial"/>
                <w:color w:val="000000"/>
                <w:sz w:val="22"/>
                <w:szCs w:val="22"/>
              </w:rPr>
              <w:t>_________________</w:t>
            </w:r>
          </w:p>
          <w:p w:rsidR="006C05CB" w:rsidRPr="00000108" w:rsidRDefault="006C05CB" w:rsidP="00470042">
            <w:pPr>
              <w:jc w:val="both"/>
              <w:rPr>
                <w:rFonts w:ascii="Arial" w:hAnsi="Arial" w:cs="Arial"/>
                <w:color w:val="000000"/>
              </w:rPr>
            </w:pPr>
          </w:p>
          <w:p w:rsidR="006C05CB" w:rsidRPr="00000108" w:rsidRDefault="006C05CB" w:rsidP="00470042">
            <w:pPr>
              <w:jc w:val="both"/>
              <w:rPr>
                <w:rFonts w:ascii="Arial" w:hAnsi="Arial" w:cs="Arial"/>
                <w:color w:val="000000"/>
              </w:rPr>
            </w:pPr>
          </w:p>
        </w:tc>
        <w:tc>
          <w:tcPr>
            <w:tcW w:w="3017" w:type="dxa"/>
          </w:tcPr>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 xml:space="preserve">      žig </w:t>
            </w:r>
          </w:p>
        </w:tc>
        <w:tc>
          <w:tcPr>
            <w:tcW w:w="3017" w:type="dxa"/>
          </w:tcPr>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 xml:space="preserve">Kraj: Žalec </w:t>
            </w:r>
          </w:p>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 xml:space="preserve">Datum: ___________ </w:t>
            </w:r>
          </w:p>
        </w:tc>
      </w:tr>
      <w:tr w:rsidR="006C05CB" w:rsidRPr="008E1826" w:rsidTr="00470042">
        <w:trPr>
          <w:trHeight w:val="540"/>
        </w:trPr>
        <w:tc>
          <w:tcPr>
            <w:tcW w:w="3017" w:type="dxa"/>
          </w:tcPr>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PREJEMNIK SREDSTEV:</w:t>
            </w:r>
          </w:p>
          <w:p w:rsidR="006C05CB" w:rsidRPr="00000108" w:rsidRDefault="00BC7DDA" w:rsidP="00470042">
            <w:pPr>
              <w:jc w:val="both"/>
              <w:rPr>
                <w:rFonts w:ascii="Arial" w:hAnsi="Arial" w:cs="Arial"/>
                <w:color w:val="000000"/>
              </w:rPr>
            </w:pPr>
            <w:r>
              <w:rPr>
                <w:rFonts w:ascii="Arial" w:hAnsi="Arial" w:cs="Arial"/>
                <w:color w:val="000000"/>
                <w:sz w:val="22"/>
                <w:szCs w:val="22"/>
              </w:rPr>
              <w:t>Naziv društva</w:t>
            </w:r>
          </w:p>
          <w:p w:rsidR="006C05CB" w:rsidRDefault="00CE6BE0" w:rsidP="00470042">
            <w:pPr>
              <w:jc w:val="both"/>
              <w:rPr>
                <w:rFonts w:ascii="Arial" w:hAnsi="Arial" w:cs="Arial"/>
                <w:color w:val="000000"/>
              </w:rPr>
            </w:pPr>
            <w:r>
              <w:rPr>
                <w:rFonts w:ascii="Arial" w:hAnsi="Arial" w:cs="Arial"/>
                <w:color w:val="000000"/>
                <w:sz w:val="22"/>
                <w:szCs w:val="22"/>
              </w:rPr>
              <w:t>Zakoniti zastopnik</w:t>
            </w:r>
          </w:p>
          <w:p w:rsidR="006C05CB" w:rsidRPr="001B3BD8" w:rsidRDefault="006C05CB" w:rsidP="00470042">
            <w:pPr>
              <w:jc w:val="both"/>
              <w:rPr>
                <w:rFonts w:ascii="Arial" w:hAnsi="Arial" w:cs="Arial"/>
                <w:color w:val="000000"/>
              </w:rPr>
            </w:pP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Pr>
                <w:rFonts w:ascii="Arial" w:hAnsi="Arial" w:cs="Arial"/>
                <w:color w:val="000000"/>
                <w:sz w:val="22"/>
                <w:szCs w:val="22"/>
              </w:rPr>
              <w:softHyphen/>
            </w:r>
            <w:r w:rsidRPr="001B3BD8">
              <w:rPr>
                <w:rFonts w:ascii="Arial" w:hAnsi="Arial" w:cs="Arial"/>
                <w:color w:val="000000"/>
                <w:sz w:val="22"/>
                <w:szCs w:val="22"/>
              </w:rPr>
              <w:t>_________________</w:t>
            </w:r>
          </w:p>
          <w:p w:rsidR="006C05CB" w:rsidRPr="00000108" w:rsidRDefault="006C05CB" w:rsidP="00470042">
            <w:pPr>
              <w:jc w:val="both"/>
              <w:rPr>
                <w:rFonts w:ascii="Arial" w:hAnsi="Arial" w:cs="Arial"/>
                <w:color w:val="000000"/>
              </w:rPr>
            </w:pPr>
          </w:p>
        </w:tc>
        <w:tc>
          <w:tcPr>
            <w:tcW w:w="3017" w:type="dxa"/>
          </w:tcPr>
          <w:p w:rsidR="006C05CB" w:rsidRPr="00000108" w:rsidRDefault="006C05CB" w:rsidP="00470042">
            <w:pPr>
              <w:jc w:val="both"/>
              <w:rPr>
                <w:rFonts w:ascii="Arial" w:hAnsi="Arial" w:cs="Arial"/>
                <w:color w:val="000000"/>
              </w:rPr>
            </w:pPr>
          </w:p>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 xml:space="preserve">      žig </w:t>
            </w:r>
          </w:p>
        </w:tc>
        <w:tc>
          <w:tcPr>
            <w:tcW w:w="3017" w:type="dxa"/>
          </w:tcPr>
          <w:p w:rsidR="006C05CB" w:rsidRPr="00000108" w:rsidRDefault="006C05CB" w:rsidP="00470042">
            <w:pPr>
              <w:jc w:val="both"/>
              <w:rPr>
                <w:rFonts w:ascii="Arial" w:hAnsi="Arial" w:cs="Arial"/>
                <w:color w:val="000000"/>
              </w:rPr>
            </w:pPr>
          </w:p>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Kraj: _______________</w:t>
            </w:r>
          </w:p>
          <w:p w:rsidR="006C05CB" w:rsidRPr="00000108" w:rsidRDefault="006C05CB" w:rsidP="00470042">
            <w:pPr>
              <w:jc w:val="both"/>
              <w:rPr>
                <w:rFonts w:ascii="Arial" w:hAnsi="Arial" w:cs="Arial"/>
                <w:color w:val="000000"/>
              </w:rPr>
            </w:pPr>
            <w:r w:rsidRPr="00000108">
              <w:rPr>
                <w:rFonts w:ascii="Arial" w:hAnsi="Arial" w:cs="Arial"/>
                <w:color w:val="000000"/>
                <w:sz w:val="22"/>
                <w:szCs w:val="22"/>
              </w:rPr>
              <w:t xml:space="preserve">Datum: </w:t>
            </w:r>
            <w:r>
              <w:rPr>
                <w:rFonts w:ascii="Arial" w:hAnsi="Arial" w:cs="Arial"/>
                <w:color w:val="000000"/>
                <w:sz w:val="22"/>
                <w:szCs w:val="22"/>
              </w:rPr>
              <w:t xml:space="preserve"> ____________</w:t>
            </w:r>
          </w:p>
        </w:tc>
      </w:tr>
    </w:tbl>
    <w:p w:rsidR="006C05CB" w:rsidRPr="006C05CB" w:rsidRDefault="006C05CB" w:rsidP="006C05CB">
      <w:pPr>
        <w:jc w:val="both"/>
        <w:rPr>
          <w:rFonts w:ascii="Arial" w:hAnsi="Arial" w:cs="Arial"/>
          <w:sz w:val="22"/>
          <w:szCs w:val="22"/>
        </w:rPr>
      </w:pPr>
    </w:p>
    <w:p w:rsidR="006C05CB" w:rsidRPr="006C05CB" w:rsidRDefault="006C05CB" w:rsidP="006C05CB">
      <w:pPr>
        <w:jc w:val="both"/>
        <w:rPr>
          <w:rFonts w:ascii="Arial" w:hAnsi="Arial" w:cs="Arial"/>
          <w:sz w:val="22"/>
          <w:szCs w:val="22"/>
        </w:rPr>
      </w:pPr>
    </w:p>
    <w:p w:rsidR="00403229" w:rsidRDefault="00403229" w:rsidP="00866FC6">
      <w:pPr>
        <w:jc w:val="both"/>
      </w:pPr>
    </w:p>
    <w:sectPr w:rsidR="00403229" w:rsidSect="006E4C9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D02" w:rsidRDefault="00084D02" w:rsidP="00D21618">
      <w:r>
        <w:separator/>
      </w:r>
    </w:p>
  </w:endnote>
  <w:endnote w:type="continuationSeparator" w:id="0">
    <w:p w:rsidR="00084D02" w:rsidRDefault="00084D02" w:rsidP="00D21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D02" w:rsidRDefault="00084D02" w:rsidP="00D21618">
      <w:r>
        <w:separator/>
      </w:r>
    </w:p>
  </w:footnote>
  <w:footnote w:type="continuationSeparator" w:id="0">
    <w:p w:rsidR="00084D02" w:rsidRDefault="00084D02" w:rsidP="00D21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618" w:rsidRPr="00C71317" w:rsidRDefault="00D21618" w:rsidP="00D21618">
    <w:pPr>
      <w:pStyle w:val="Glava"/>
      <w:numPr>
        <w:ilvl w:val="0"/>
        <w:numId w:val="2"/>
      </w:numPr>
      <w:jc w:val="right"/>
      <w:rPr>
        <w:rFonts w:ascii="Arial" w:hAnsi="Arial" w:cs="Arial"/>
        <w:sz w:val="20"/>
        <w:szCs w:val="20"/>
      </w:rPr>
    </w:pPr>
    <w:r>
      <w:rPr>
        <w:rFonts w:ascii="Arial" w:hAnsi="Arial" w:cs="Arial"/>
        <w:sz w:val="20"/>
        <w:szCs w:val="20"/>
      </w:rPr>
      <w:t>OSNUTEK POGODBE O SOFINANCIRANJU</w:t>
    </w:r>
  </w:p>
  <w:p w:rsidR="00D21618" w:rsidRDefault="00D2161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F96CAB"/>
    <w:multiLevelType w:val="hybridMultilevel"/>
    <w:tmpl w:val="05C80914"/>
    <w:lvl w:ilvl="0" w:tplc="FF7A7C74">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D575041"/>
    <w:multiLevelType w:val="hybridMultilevel"/>
    <w:tmpl w:val="1A54866C"/>
    <w:lvl w:ilvl="0" w:tplc="6EFC146E">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506E47EB"/>
    <w:multiLevelType w:val="hybridMultilevel"/>
    <w:tmpl w:val="4D7CE560"/>
    <w:lvl w:ilvl="0" w:tplc="E1E0E1EA">
      <w:start w:val="3"/>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69C62660"/>
    <w:multiLevelType w:val="hybridMultilevel"/>
    <w:tmpl w:val="E5D6DED6"/>
    <w:lvl w:ilvl="0" w:tplc="3D5C54F6">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21618"/>
    <w:rsid w:val="00030388"/>
    <w:rsid w:val="0006694E"/>
    <w:rsid w:val="00074648"/>
    <w:rsid w:val="000806BC"/>
    <w:rsid w:val="00084D02"/>
    <w:rsid w:val="00093028"/>
    <w:rsid w:val="000A3248"/>
    <w:rsid w:val="000A5041"/>
    <w:rsid w:val="00116079"/>
    <w:rsid w:val="0014601E"/>
    <w:rsid w:val="00177C13"/>
    <w:rsid w:val="001B3BD8"/>
    <w:rsid w:val="001E01E1"/>
    <w:rsid w:val="00200F98"/>
    <w:rsid w:val="002108F2"/>
    <w:rsid w:val="00226E40"/>
    <w:rsid w:val="0027420B"/>
    <w:rsid w:val="002B3137"/>
    <w:rsid w:val="002C0C29"/>
    <w:rsid w:val="002C7606"/>
    <w:rsid w:val="002E1D40"/>
    <w:rsid w:val="002F0183"/>
    <w:rsid w:val="00311F5F"/>
    <w:rsid w:val="00403229"/>
    <w:rsid w:val="00423B36"/>
    <w:rsid w:val="0042513F"/>
    <w:rsid w:val="004321D0"/>
    <w:rsid w:val="00440F30"/>
    <w:rsid w:val="005065D2"/>
    <w:rsid w:val="00513908"/>
    <w:rsid w:val="00526DAD"/>
    <w:rsid w:val="00583419"/>
    <w:rsid w:val="006C05CB"/>
    <w:rsid w:val="006E4C9E"/>
    <w:rsid w:val="00704DBC"/>
    <w:rsid w:val="0077495F"/>
    <w:rsid w:val="007C4B7C"/>
    <w:rsid w:val="0082575F"/>
    <w:rsid w:val="00861E90"/>
    <w:rsid w:val="00866FC6"/>
    <w:rsid w:val="00914BDB"/>
    <w:rsid w:val="009229D8"/>
    <w:rsid w:val="00A12630"/>
    <w:rsid w:val="00AA0E8B"/>
    <w:rsid w:val="00B24023"/>
    <w:rsid w:val="00B32221"/>
    <w:rsid w:val="00B9181D"/>
    <w:rsid w:val="00BB0A93"/>
    <w:rsid w:val="00BB1FD6"/>
    <w:rsid w:val="00BB691C"/>
    <w:rsid w:val="00BC7DDA"/>
    <w:rsid w:val="00C36DB3"/>
    <w:rsid w:val="00C37F3A"/>
    <w:rsid w:val="00C4742A"/>
    <w:rsid w:val="00C55D94"/>
    <w:rsid w:val="00CE6BE0"/>
    <w:rsid w:val="00D057C1"/>
    <w:rsid w:val="00D21618"/>
    <w:rsid w:val="00D2206A"/>
    <w:rsid w:val="00D61908"/>
    <w:rsid w:val="00D84C41"/>
    <w:rsid w:val="00DF6434"/>
    <w:rsid w:val="00E47083"/>
    <w:rsid w:val="00E6408A"/>
    <w:rsid w:val="00ED4626"/>
    <w:rsid w:val="00ED4A99"/>
    <w:rsid w:val="00F66B63"/>
    <w:rsid w:val="00F878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28204"/>
  <w15:docId w15:val="{D2E398D0-16DC-4CF0-B626-73AB90B15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21618"/>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D21618"/>
    <w:pPr>
      <w:tabs>
        <w:tab w:val="center" w:pos="4536"/>
        <w:tab w:val="right" w:pos="9072"/>
      </w:tabs>
    </w:pPr>
  </w:style>
  <w:style w:type="character" w:customStyle="1" w:styleId="GlavaZnak">
    <w:name w:val="Glava Znak"/>
    <w:basedOn w:val="Privzetapisavaodstavka"/>
    <w:link w:val="Glava"/>
    <w:rsid w:val="00D21618"/>
  </w:style>
  <w:style w:type="paragraph" w:styleId="Noga">
    <w:name w:val="footer"/>
    <w:basedOn w:val="Navaden"/>
    <w:link w:val="NogaZnak"/>
    <w:uiPriority w:val="99"/>
    <w:unhideWhenUsed/>
    <w:rsid w:val="00D21618"/>
    <w:pPr>
      <w:tabs>
        <w:tab w:val="center" w:pos="4536"/>
        <w:tab w:val="right" w:pos="9072"/>
      </w:tabs>
    </w:pPr>
  </w:style>
  <w:style w:type="character" w:customStyle="1" w:styleId="NogaZnak">
    <w:name w:val="Noga Znak"/>
    <w:basedOn w:val="Privzetapisavaodstavka"/>
    <w:link w:val="Noga"/>
    <w:uiPriority w:val="99"/>
    <w:rsid w:val="00D21618"/>
  </w:style>
  <w:style w:type="paragraph" w:styleId="Odstavekseznama">
    <w:name w:val="List Paragraph"/>
    <w:basedOn w:val="Navaden"/>
    <w:uiPriority w:val="34"/>
    <w:qFormat/>
    <w:rsid w:val="00311F5F"/>
    <w:pPr>
      <w:ind w:left="720"/>
      <w:contextualSpacing/>
    </w:pPr>
  </w:style>
  <w:style w:type="paragraph" w:styleId="Besedilooblaka">
    <w:name w:val="Balloon Text"/>
    <w:basedOn w:val="Navaden"/>
    <w:link w:val="BesedilooblakaZnak"/>
    <w:uiPriority w:val="99"/>
    <w:semiHidden/>
    <w:unhideWhenUsed/>
    <w:rsid w:val="00177C1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77C13"/>
    <w:rPr>
      <w:rFonts w:ascii="Segoe UI" w:eastAsia="Times New Roman" w:hAnsi="Segoe UI" w:cs="Segoe UI"/>
      <w:sz w:val="18"/>
      <w:szCs w:val="18"/>
      <w:lang w:eastAsia="sl-SI"/>
    </w:rPr>
  </w:style>
  <w:style w:type="paragraph" w:styleId="Telobesedila2">
    <w:name w:val="Body Text 2"/>
    <w:basedOn w:val="Navaden"/>
    <w:link w:val="Telobesedila2Znak"/>
    <w:uiPriority w:val="99"/>
    <w:unhideWhenUsed/>
    <w:rsid w:val="00AA0E8B"/>
    <w:pPr>
      <w:spacing w:after="120" w:line="480" w:lineRule="auto"/>
    </w:pPr>
  </w:style>
  <w:style w:type="character" w:customStyle="1" w:styleId="Telobesedila2Znak">
    <w:name w:val="Telo besedila 2 Znak"/>
    <w:basedOn w:val="Privzetapisavaodstavka"/>
    <w:link w:val="Telobesedila2"/>
    <w:uiPriority w:val="99"/>
    <w:rsid w:val="00AA0E8B"/>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728</TotalTime>
  <Pages>3</Pages>
  <Words>983</Words>
  <Characters>5607</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 Tkalec</dc:creator>
  <cp:lastModifiedBy>Blaž Tkalec</cp:lastModifiedBy>
  <cp:revision>28</cp:revision>
  <cp:lastPrinted>2019-12-18T08:11:00Z</cp:lastPrinted>
  <dcterms:created xsi:type="dcterms:W3CDTF">2019-04-19T15:31:00Z</dcterms:created>
  <dcterms:modified xsi:type="dcterms:W3CDTF">2019-12-18T08:13:00Z</dcterms:modified>
</cp:coreProperties>
</file>